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环江毛南族自治县大安乡人民政府</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环江毛南族自治县大安乡人民政府</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环江毛南族自治县大安乡人民政府</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环江毛南族自治县大安乡人民政府</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环江毛南族自治县大安乡人民政府</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中国共产党环江毛南族自治县委员会文件（环发〔2011〕33号中国共产党环江毛南族自治县委员会、环江毛南族自治县人民政府关于印发《环江毛南族自治县大安乡党政机关、事业单位职能配置、内设机构和人员编制规定》的通知）规定，本部门主要职责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宣传和贯彻执行党的路线、方针、政策，领导和制定本地的经济和社会发展规划，并组织、协调、督促各部门的工作实施，加强对行政和经济组织的领导，引导全乡群众走勤劳致富奔小康道路，促进两个文明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组织全乡所属党员、干部、群众学习马列主义、毛泽东思想、邓小平理论和江泽民同志“三个代表”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努力实践“三个代表”，完成所担负的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3.负责全乡精神文明建设和社会治安综合治理，教育党员干部和其他工作人员严格遵守党纪国法。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4.按照从严治党的要求，搞好党风廉政建设。做好党员教育、管理和发展工作。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5.负责搞好乡、村级干部(后备干部)的教育、培养、选拔、考核和监督管理。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6.领导本乡团委、妇联、民兵和各级党组织、各经济组织，依照党的路线、方针、政策和国家法律、法规及各自的章程开展工作。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7.领导和监督、检查所属各职能部门和村委的工作。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8.管理辖区内的经济、教育、科技、文化、卫生、体育事业和财政、民政、公安、司法、计划生育等行政工作。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9.维护国有财产和劳动群众集体所有的财产，保护公民私人所有的合法财产，保障公民的合法权利；保障各种经济组织的合法权益。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10.完成上级交给的其他工作任务。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大安乡党政机构设党政办公室、社会事务办公室（加挂民政办公室牌子)、经济发展办公室（大安乡应急管理办公室）、卫生和计划生育办公室、社会治安综合治理办公室等5个机构。乡政府实行助理员制，助理员职位的设置，根据实际需要和编制数量来确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乡设人大机构，不设政协机构，群团组织按有关章程规定设置。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党政办公室主要职责：贯彻执行党在农村的各项方针、政策和法规，负责协调、督查各位助理员、各职能部门和各村(居)委会对各项方针、政策、法规的贯彻落实情况和乡党委、政府所布置的工作实施情况，并将情况报告乡党委、政府及上级部门；负责管理政务服务中心；负责公共突发事件处置和应急管理工作；负责收集分析本乡各方面的重要信息、情况和问题，为乡党委、政府及上级部门决策服务，并负责乡综合性文件、报告、总结等材料的起草、审核、打印；负责重要会议和重大活动的组织、协调、安排；负责做好上呈下达，保证政令畅通；负责史书、档案、保管、保密、信访工作；负责党政机关考勤、财务、车辆管理、后勤、保卫、卫生工作；兼管人员编制等各项具体工作；完成乡党委、政府布置的各项中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社会事务办公室（加挂民政办公室牌子）职责：在乡分管领导的直接领导下开展工作；主要负责教育、科技、文化、卫生、体育、广播电影电视事业、扫黄打非的组织管理；负责民政、社会保障和就业行政管理工作；负责救灾救济、殡葬、流浪、乞讨、收容、遣送和拥军、优抚工作；负责基层政权建设和基层组织建设；协调有关部门抓移民工作；承办上级交办的其他事项，完成乡党委、政府布置的各项中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经济发展办公室（大安乡应急管理办公室）职责：在乡分管领导的直接领导下开展工作；负责乡一、二、三产业规划和监管工作；负责乡企业的规划、指导、管理、监督、协调和服务工作；负责抓乡村建设规划、环境保护、扶贫开发、经贸、食品药品监督、农村能源管理工作；负责抓农田水利基础建、水土保持的管理、防汛抗旱的工作；承担农村土地承包管理、农民负担监督管理、农村集体资产财务管理等；负责抓安全生产监督、统计工作；负责森林防火、森林保扩工作；负责草拟全乡农业生产和各项工作计划；协助做好档案管理的有关工作；完成上级交办的其他事项，完成乡党委、政府在置的各项中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卫生和计划生育办公室主要职责：做好计划生育基层基础管理、计划生育家庭发展、流动人口计划生育服务管理等工作；在乡党委、政府的领导下，执行、落实上级政府及主管部门下达的人口和计划生育目标管理责任制；督促辖区内卫生计生机构落实基本公共卫生服务项目，积极开展公共卫生服务工作，推进基本公共卫生服务均等化，做好卫生计生综合监督执法协管工作；督促辖区内卫生计生机构落实妇幼重大公共卫生服务项目，配合承担国家免费孕前优生健康检查、增补叶酸、产前筛查、新生儿疾病筛查等出生缺陷综合防治项目任务；负责对村级卫生计生工作人员提供业务培训指导，加强对村(社区）计划生育工作指导、检查和督促，深入推进乡村卫生和计生服务一体化和管理；负责对乡卫生院、村卫生室工作人员的医疗行为进行督导，协助县卫生计生部门做好乡、村医疗机构工作人员的绩效考核；完成上级党委、政府和县卫生计生部门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社会治安综合治理办公室职责：在乡分管领导的直接领导下开展工作；负责协调公安派出所、司法所等部门抓好社会治安治理经常性工作；具体抓农村（社区）社会治安综合治理矛盾纠纷排查化解、信访、维稳、扫黑除恶、应急处置、法治宣传教育、防范和处理邪教问题等方面的工作；开展基层平安创建活动，推进基层社会治理工作；依托综治中心，统筹协调公安、司法行政、民政、土地、林业、水利、社会保障、人民武装部等基层部门维护社会治安和社会稳定；宣传国家法律法规，执行上级决议和指示精神；完成上级交办的各项工作任务和乡党委、政府布置的各项中心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环江毛南族自治县大安乡人民政府</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976.52</w:t>
      </w:r>
      <w:r>
        <w:rPr>
          <w:rFonts w:hint="eastAsia"/>
          <w:b w:val="0"/>
          <w:bCs w:val="0"/>
          <w:sz w:val="28"/>
          <w:szCs w:val="28"/>
        </w:rPr>
        <w:t xml:space="preserve">万元，总支出</w:t>
      </w:r>
      <w:r>
        <w:rPr>
          <w:rFonts w:hint="eastAsia"/>
          <w:sz w:val="28"/>
          <w:szCs w:val="28"/>
          <w:lang w:val="en-US" w:eastAsia="zh-CN"/>
        </w:rPr>
        <w:t xml:space="preserve">976.52</w:t>
      </w:r>
      <w:r>
        <w:rPr>
          <w:rFonts w:hint="eastAsia"/>
          <w:b w:val="0"/>
          <w:bCs w:val="0"/>
          <w:sz w:val="28"/>
          <w:szCs w:val="28"/>
        </w:rPr>
        <w:t xml:space="preserve">万元。总收入较2023年度预算数</w:t>
      </w:r>
      <w:r>
        <w:rPr>
          <w:rFonts w:hint="eastAsia"/>
          <w:sz w:val="28"/>
          <w:szCs w:val="28"/>
          <w:lang w:val="en-US" w:eastAsia="zh-CN"/>
        </w:rPr>
        <w:t xml:space="preserve">644.53</w:t>
      </w:r>
      <w:r>
        <w:rPr>
          <w:rFonts w:hint="eastAsia"/>
          <w:b w:val="0"/>
          <w:bCs w:val="0"/>
          <w:sz w:val="28"/>
          <w:szCs w:val="28"/>
        </w:rPr>
        <w:t xml:space="preserve">万元，</w:t>
      </w:r>
      <w:r>
        <w:rPr>
          <w:rFonts w:hint="eastAsia"/>
          <w:sz w:val="28"/>
          <w:szCs w:val="28"/>
        </w:rPr>
        <w:t xml:space="preserve">增加331.99</w:t>
      </w:r>
      <w:r>
        <w:rPr>
          <w:rFonts w:hint="eastAsia"/>
          <w:b w:val="0"/>
          <w:bCs w:val="0"/>
          <w:sz w:val="28"/>
          <w:szCs w:val="28"/>
        </w:rPr>
        <w:t xml:space="preserve">万元，</w:t>
      </w:r>
      <w:r>
        <w:rPr>
          <w:rFonts w:hint="eastAsia"/>
          <w:sz w:val="28"/>
          <w:szCs w:val="28"/>
        </w:rPr>
        <w:t xml:space="preserve">增长51.51%</w:t>
      </w:r>
      <w:r>
        <w:rPr>
          <w:rFonts w:hint="eastAsia"/>
          <w:b w:val="0"/>
          <w:bCs w:val="0"/>
          <w:sz w:val="28"/>
          <w:szCs w:val="28"/>
        </w:rPr>
        <w:t xml:space="preserve">，主要原因是</w:t>
      </w:r>
      <w:r>
        <w:rPr>
          <w:rFonts w:hint="eastAsia"/>
          <w:highlight w:val="none"/>
          <w:lang w:val="en-US" w:eastAsia="zh-CN"/>
        </w:rPr>
        <w:t xml:space="preserve">一般公共预算拨款（本级）较上一年度增加86.97万元，上年结转结余较上一年度增加245.00万元</w:t>
      </w:r>
      <w:r>
        <w:rPr>
          <w:rFonts w:hint="eastAsia"/>
          <w:b w:val="0"/>
          <w:bCs w:val="0"/>
          <w:sz w:val="28"/>
          <w:szCs w:val="28"/>
        </w:rPr>
        <w:t xml:space="preserve">。总支出较2023年度预算数</w:t>
      </w:r>
      <w:r>
        <w:rPr>
          <w:rFonts w:hint="eastAsia"/>
          <w:sz w:val="28"/>
          <w:szCs w:val="28"/>
          <w:lang w:val="en-US" w:eastAsia="zh-CN"/>
        </w:rPr>
        <w:t xml:space="preserve">644.53</w:t>
      </w:r>
      <w:r>
        <w:rPr>
          <w:rFonts w:hint="eastAsia"/>
          <w:b w:val="0"/>
          <w:bCs w:val="0"/>
          <w:sz w:val="28"/>
          <w:szCs w:val="28"/>
        </w:rPr>
        <w:t xml:space="preserve">万元，</w:t>
      </w:r>
      <w:r>
        <w:rPr>
          <w:rFonts w:hint="eastAsia"/>
          <w:sz w:val="28"/>
          <w:szCs w:val="28"/>
        </w:rPr>
        <w:t xml:space="preserve">增加331.99</w:t>
      </w:r>
      <w:r>
        <w:rPr>
          <w:rFonts w:hint="eastAsia"/>
          <w:b w:val="0"/>
          <w:bCs w:val="0"/>
          <w:sz w:val="28"/>
          <w:szCs w:val="28"/>
        </w:rPr>
        <w:t xml:space="preserve">万元，</w:t>
      </w:r>
      <w:r>
        <w:rPr>
          <w:rFonts w:hint="eastAsia"/>
          <w:sz w:val="28"/>
          <w:szCs w:val="28"/>
        </w:rPr>
        <w:t xml:space="preserve">增长51.51%</w:t>
      </w:r>
      <w:r>
        <w:rPr>
          <w:rFonts w:hint="eastAsia"/>
          <w:b w:val="0"/>
          <w:bCs w:val="0"/>
          <w:sz w:val="28"/>
          <w:szCs w:val="28"/>
        </w:rPr>
        <w:t xml:space="preserve">，主要原因是</w:t>
      </w:r>
      <w:r>
        <w:rPr>
          <w:rFonts w:hint="eastAsia"/>
          <w:highlight w:val="none"/>
          <w:lang w:val="en-US" w:eastAsia="zh-CN"/>
        </w:rPr>
        <w:t xml:space="preserve">一般公共服务支出较上一年度增加87.67万元，社会保障和就业支出较上一年度减少0.57万元，节能环保支出较上一年度减少41.56万元，城乡社区支出较上一年度减少4.72万元，农林水支出较上一年度增加25.14万元，交通运输支出较上一年度增加264万元，住房保障支出较上一年度增加2.02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1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976.52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644.53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增加331.99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增长51.51%</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一般公共预算拨款（本级）较上一年度增加86.97万元，上年结转结余较上一年度增加245.00万元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81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976.52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644.53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增加331.99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增长51.51%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一般公共服务支出、农林水支出和交通运输支出较上一年度有所增加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一般公共服务支出较上一年度增加87.67万元，农林水支出较上一年度增加25.14万元，交通运输支出较上一年度增加264.00万元</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8</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571.71</w:t>
      </w:r>
      <w:r>
        <w:rPr>
          <w:rFonts w:hint="eastAsia"/>
        </w:rPr>
        <w:t xml:space="preserve">万元，占支出总预算</w:t>
      </w:r>
      <w:r>
        <w:rPr>
          <w:rFonts w:hint="eastAsia"/>
          <w:lang w:val="en-US" w:eastAsia="zh-CN"/>
        </w:rPr>
        <w:t xml:space="preserve">58.55%</w:t>
      </w:r>
      <w:r>
        <w:rPr>
          <w:rFonts w:hint="eastAsia"/>
        </w:rPr>
        <w:t xml:space="preserve">,比上年</w:t>
      </w:r>
      <w:r>
        <w:rPr>
          <w:rFonts w:hint="eastAsia"/>
          <w:lang w:val="en-US" w:eastAsia="zh-CN"/>
        </w:rPr>
        <w:t xml:space="preserve">增长87.67</w:t>
      </w:r>
      <w:r>
        <w:rPr>
          <w:rFonts w:hint="eastAsia"/>
        </w:rPr>
        <w:t xml:space="preserve">万元，</w:t>
      </w:r>
      <w:r>
        <w:rPr>
          <w:rFonts w:hint="eastAsia"/>
          <w:lang w:val="en-US" w:eastAsia="zh-CN"/>
        </w:rPr>
        <w:t xml:space="preserve">增长18.11%</w:t>
      </w:r>
      <w:r>
        <w:rPr>
          <w:rFonts w:hint="eastAsia"/>
        </w:rPr>
        <w:t xml:space="preserve">,</w:t>
      </w:r>
      <w:r>
        <w:rPr>
          <w:rFonts w:hint="eastAsia"/>
          <w:highlight w:val="none"/>
        </w:rPr>
        <w:t xml:space="preserve">主要原因是：</w:t>
      </w:r>
      <w:r>
        <w:rPr>
          <w:rFonts w:hint="eastAsia"/>
          <w:highlight w:val="none"/>
          <w:lang w:val="en-US" w:eastAsia="zh-CN"/>
        </w:rPr>
        <w:t xml:space="preserve">行政运行方面支出较上一年度增加90.89万元，其他人大事务支出较上一年度减少1.04万元，其他群众团体事务支出较上一年度减少2.17万元，一般行政管理事务支出与上年持平</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节能环保支出</w:t>
      </w:r>
      <w:r>
        <w:rPr>
          <w:rFonts w:hint="eastAsia"/>
          <w:lang w:val="en-US" w:eastAsia="zh-CN"/>
        </w:rPr>
        <w:t xml:space="preserve">22.06</w:t>
      </w:r>
      <w:r>
        <w:rPr>
          <w:rFonts w:hint="eastAsia"/>
        </w:rPr>
        <w:t xml:space="preserve">万元，占支出总预算</w:t>
      </w:r>
      <w:r>
        <w:rPr>
          <w:rFonts w:hint="eastAsia"/>
          <w:lang w:val="en-US" w:eastAsia="zh-CN"/>
        </w:rPr>
        <w:t xml:space="preserve">2.26%</w:t>
      </w:r>
      <w:r>
        <w:rPr>
          <w:rFonts w:hint="eastAsia"/>
        </w:rPr>
        <w:t xml:space="preserve">,比上年</w:t>
      </w:r>
      <w:r>
        <w:rPr>
          <w:rFonts w:hint="eastAsia"/>
          <w:lang w:val="en-US" w:eastAsia="zh-CN"/>
        </w:rPr>
        <w:t xml:space="preserve">减少41.56</w:t>
      </w:r>
      <w:r>
        <w:rPr>
          <w:rFonts w:hint="eastAsia"/>
        </w:rPr>
        <w:t xml:space="preserve">万元，</w:t>
      </w:r>
      <w:r>
        <w:rPr>
          <w:rFonts w:hint="eastAsia"/>
          <w:lang w:val="en-US" w:eastAsia="zh-CN"/>
        </w:rPr>
        <w:t xml:space="preserve">减少65.33%</w:t>
      </w:r>
      <w:r>
        <w:rPr>
          <w:rFonts w:hint="eastAsia"/>
        </w:rPr>
        <w:t xml:space="preserve">,</w:t>
      </w:r>
      <w:r>
        <w:rPr>
          <w:rFonts w:hint="eastAsia"/>
          <w:highlight w:val="none"/>
        </w:rPr>
        <w:t xml:space="preserve">主要原因是：</w:t>
      </w:r>
      <w:r>
        <w:rPr>
          <w:rFonts w:hint="eastAsia"/>
          <w:highlight w:val="none"/>
          <w:lang w:val="en-US" w:eastAsia="zh-CN"/>
        </w:rPr>
        <w:t xml:space="preserve">生态保护方面支出较上一年度减少41.56万元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48.31</w:t>
      </w:r>
      <w:r>
        <w:rPr>
          <w:rFonts w:hint="eastAsia"/>
        </w:rPr>
        <w:t xml:space="preserve">万元，占支出总预算</w:t>
      </w:r>
      <w:r>
        <w:rPr>
          <w:rFonts w:hint="eastAsia"/>
          <w:lang w:val="en-US" w:eastAsia="zh-CN"/>
        </w:rPr>
        <w:t xml:space="preserve">4.95%</w:t>
      </w:r>
      <w:r>
        <w:rPr>
          <w:rFonts w:hint="eastAsia"/>
        </w:rPr>
        <w:t xml:space="preserve">,比上年</w:t>
      </w:r>
      <w:r>
        <w:rPr>
          <w:rFonts w:hint="eastAsia"/>
          <w:lang w:val="en-US" w:eastAsia="zh-CN"/>
        </w:rPr>
        <w:t xml:space="preserve">减少0.57</w:t>
      </w:r>
      <w:r>
        <w:rPr>
          <w:rFonts w:hint="eastAsia"/>
        </w:rPr>
        <w:t xml:space="preserve">万元，</w:t>
      </w:r>
      <w:r>
        <w:rPr>
          <w:rFonts w:hint="eastAsia"/>
          <w:lang w:val="en-US" w:eastAsia="zh-CN"/>
        </w:rPr>
        <w:t xml:space="preserve">减少1.17%</w:t>
      </w:r>
      <w:r>
        <w:rPr>
          <w:rFonts w:hint="eastAsia"/>
        </w:rPr>
        <w:t xml:space="preserve">,</w:t>
      </w:r>
      <w:r>
        <w:rPr>
          <w:rFonts w:hint="eastAsia"/>
          <w:highlight w:val="none"/>
        </w:rPr>
        <w:t xml:space="preserve">主要原因是：</w:t>
      </w:r>
      <w:r>
        <w:rPr>
          <w:rFonts w:hint="eastAsia"/>
          <w:highlight w:val="none"/>
          <w:lang w:val="en-US" w:eastAsia="zh-CN"/>
        </w:rPr>
        <w:t xml:space="preserve">机关事业单位基本养老保险缴费支出较上一年度减少3.75万元，临时救助支出较上一年度增加3.18万元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农林水支出</w:t>
      </w:r>
      <w:r>
        <w:rPr>
          <w:rFonts w:hint="eastAsia"/>
          <w:lang w:val="en-US" w:eastAsia="zh-CN"/>
        </w:rPr>
        <w:t xml:space="preserve">31.02</w:t>
      </w:r>
      <w:r>
        <w:rPr>
          <w:rFonts w:hint="eastAsia"/>
        </w:rPr>
        <w:t xml:space="preserve">万元，占支出总预算</w:t>
      </w:r>
      <w:r>
        <w:rPr>
          <w:rFonts w:hint="eastAsia"/>
          <w:lang w:val="en-US" w:eastAsia="zh-CN"/>
        </w:rPr>
        <w:t xml:space="preserve">3.18%</w:t>
      </w:r>
      <w:r>
        <w:rPr>
          <w:rFonts w:hint="eastAsia"/>
        </w:rPr>
        <w:t xml:space="preserve">,比上年</w:t>
      </w:r>
      <w:r>
        <w:rPr>
          <w:rFonts w:hint="eastAsia"/>
          <w:lang w:val="en-US" w:eastAsia="zh-CN"/>
        </w:rPr>
        <w:t xml:space="preserve">增长25.14</w:t>
      </w:r>
      <w:r>
        <w:rPr>
          <w:rFonts w:hint="eastAsia"/>
        </w:rPr>
        <w:t xml:space="preserve">万元，</w:t>
      </w:r>
      <w:r>
        <w:rPr>
          <w:rFonts w:hint="eastAsia"/>
          <w:lang w:val="en-US" w:eastAsia="zh-CN"/>
        </w:rPr>
        <w:t xml:space="preserve">增长427.55%</w:t>
      </w:r>
      <w:r>
        <w:rPr>
          <w:rFonts w:hint="eastAsia"/>
        </w:rPr>
        <w:t xml:space="preserve">,</w:t>
      </w:r>
      <w:r>
        <w:rPr>
          <w:rFonts w:hint="eastAsia"/>
          <w:highlight w:val="none"/>
        </w:rPr>
        <w:t xml:space="preserve">主要原因是：</w:t>
      </w:r>
      <w:r>
        <w:rPr>
          <w:rFonts w:hint="eastAsia"/>
          <w:highlight w:val="none"/>
          <w:lang w:val="en-US" w:eastAsia="zh-CN"/>
        </w:rPr>
        <w:t xml:space="preserve">对高校毕业生到基层任职补助较上一年度减少0.75万元，森林资源培育方面支出较上一年度增加28.74万元，其他农林水支出较上一年度减少2.85万元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5</w:t>
      </w:r>
      <w:r>
        <w:rPr>
          <w:u w:color="auto"/>
        </w:rPr>
        <w:t xml:space="preserve">)</w:t>
      </w:r>
      <w:r>
        <w:rPr>
          <w:u w:color="auto"/>
        </w:rPr>
        <w:t xml:space="preserve">城乡社区支出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减少4.72</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城乡社区环境卫生方面支出较上一年度减少4.72万元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6</w:t>
      </w:r>
      <w:r>
        <w:rPr>
          <w:u w:color="auto"/>
        </w:rPr>
        <w:t xml:space="preserve">)</w:t>
      </w:r>
      <w:r>
        <w:rPr>
          <w:u w:color="auto"/>
        </w:rPr>
        <w:t xml:space="preserve">住房保障支出</w:t>
      </w:r>
      <w:r>
        <w:rPr>
          <w:rFonts w:hint="eastAsia"/>
          <w:lang w:val="en-US" w:eastAsia="zh-CN"/>
        </w:rPr>
        <w:t xml:space="preserve">37.91</w:t>
      </w:r>
      <w:r>
        <w:rPr>
          <w:rFonts w:hint="eastAsia"/>
        </w:rPr>
        <w:t xml:space="preserve">万元，占支出总预算</w:t>
      </w:r>
      <w:r>
        <w:rPr>
          <w:rFonts w:hint="eastAsia"/>
          <w:lang w:val="en-US" w:eastAsia="zh-CN"/>
        </w:rPr>
        <w:t xml:space="preserve">3.88%</w:t>
      </w:r>
      <w:r>
        <w:rPr>
          <w:rFonts w:hint="eastAsia"/>
        </w:rPr>
        <w:t xml:space="preserve">,比上年</w:t>
      </w:r>
      <w:r>
        <w:rPr>
          <w:rFonts w:hint="eastAsia"/>
          <w:lang w:val="en-US" w:eastAsia="zh-CN"/>
        </w:rPr>
        <w:t xml:space="preserve">增长2.02</w:t>
      </w:r>
      <w:r>
        <w:rPr>
          <w:rFonts w:hint="eastAsia"/>
        </w:rPr>
        <w:t xml:space="preserve">万元，</w:t>
      </w:r>
      <w:r>
        <w:rPr>
          <w:rFonts w:hint="eastAsia"/>
          <w:lang w:val="en-US" w:eastAsia="zh-CN"/>
        </w:rPr>
        <w:t xml:space="preserve">增长5.63%</w:t>
      </w:r>
      <w:r>
        <w:rPr>
          <w:rFonts w:hint="eastAsia"/>
        </w:rPr>
        <w:t xml:space="preserve">,</w:t>
      </w:r>
      <w:r>
        <w:rPr>
          <w:rFonts w:hint="eastAsia"/>
          <w:highlight w:val="none"/>
        </w:rPr>
        <w:t xml:space="preserve">主要原因是：</w:t>
      </w:r>
      <w:r>
        <w:rPr>
          <w:rFonts w:hint="eastAsia"/>
          <w:highlight w:val="none"/>
          <w:lang w:val="en-US" w:eastAsia="zh-CN"/>
        </w:rPr>
        <w:t xml:space="preserve">住房公积金方面支出较上一年度增加2.02万元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7</w:t>
      </w:r>
      <w:r>
        <w:rPr>
          <w:u w:color="auto"/>
        </w:rPr>
        <w:t xml:space="preserve">)</w:t>
      </w:r>
      <w:r>
        <w:rPr>
          <w:u w:color="auto"/>
        </w:rPr>
        <w:t xml:space="preserve">灾害防治及应急管理支出</w:t>
      </w:r>
      <w:r>
        <w:rPr>
          <w:rFonts w:hint="eastAsia"/>
          <w:lang w:val="en-US" w:eastAsia="zh-CN"/>
        </w:rPr>
        <w:t xml:space="preserve">1.50</w:t>
      </w:r>
      <w:r>
        <w:rPr>
          <w:rFonts w:hint="eastAsia"/>
        </w:rPr>
        <w:t xml:space="preserve">万元，占支出总预算</w:t>
      </w:r>
      <w:r>
        <w:rPr>
          <w:rFonts w:hint="eastAsia"/>
          <w:lang w:val="en-US" w:eastAsia="zh-CN"/>
        </w:rPr>
        <w:t xml:space="preserve">0.15%</w:t>
      </w:r>
      <w:r>
        <w:rPr>
          <w:rFonts w:hint="eastAsia"/>
        </w:rPr>
        <w:t xml:space="preserve">,比上年</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w:t>
      </w:r>
      <w:r>
        <w:rPr>
          <w:rFonts w:hint="eastAsia"/>
          <w:highlight w:val="none"/>
        </w:rPr>
        <w:t xml:space="preserve">主要原因是：</w:t>
      </w:r>
      <w:r>
        <w:rPr>
          <w:rFonts w:hint="eastAsia"/>
          <w:highlight w:val="none"/>
          <w:lang w:val="en-US" w:eastAsia="zh-CN"/>
        </w:rPr>
        <w:t xml:space="preserve">地质灾害防治方面的支出与上一年度持平</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8</w:t>
      </w:r>
      <w:r>
        <w:rPr>
          <w:u w:color="auto"/>
        </w:rPr>
        <w:t xml:space="preserve">)</w:t>
      </w:r>
      <w:r>
        <w:rPr>
          <w:u w:color="auto"/>
        </w:rPr>
        <w:t xml:space="preserve">交通运输支出</w:t>
      </w:r>
      <w:r>
        <w:rPr>
          <w:rFonts w:hint="eastAsia"/>
          <w:lang w:val="en-US" w:eastAsia="zh-CN"/>
        </w:rPr>
        <w:t xml:space="preserve">264.00</w:t>
      </w:r>
      <w:r>
        <w:rPr>
          <w:rFonts w:hint="eastAsia"/>
        </w:rPr>
        <w:t xml:space="preserve">万元，占支出总预算</w:t>
      </w:r>
      <w:r>
        <w:rPr>
          <w:rFonts w:hint="eastAsia"/>
          <w:lang w:val="en-US" w:eastAsia="zh-CN"/>
        </w:rPr>
        <w:t xml:space="preserve">27.03%</w:t>
      </w:r>
      <w:r>
        <w:rPr>
          <w:rFonts w:hint="eastAsia"/>
        </w:rPr>
        <w:t xml:space="preserve">,比上年</w:t>
      </w:r>
      <w:r>
        <w:rPr>
          <w:rFonts w:hint="eastAsia"/>
          <w:lang w:val="en-US" w:eastAsia="zh-CN"/>
        </w:rPr>
        <w:t xml:space="preserve">增长264.00</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公路建设方面的支出较上一年度增加264.00万元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581.98</w:t>
      </w:r>
      <w:r>
        <w:rPr>
          <w:rFonts w:hint="eastAsia"/>
        </w:rPr>
        <w:t xml:space="preserve">万元，占支出预算</w:t>
      </w:r>
      <w:r>
        <w:rPr>
          <w:u w:color="auto"/>
        </w:rPr>
        <w:t xml:space="preserve">59.60%</w:t>
      </w:r>
      <w:r>
        <w:rPr>
          <w:u w:color="auto"/>
        </w:rPr>
        <w:t xml:space="preserve">,比上年</w:t>
      </w:r>
      <w:r>
        <w:rPr>
          <w:u w:color="auto"/>
        </w:rPr>
        <w:t xml:space="preserve">增长86.97</w:t>
      </w:r>
      <w:r>
        <w:rPr>
          <w:u w:color="auto"/>
        </w:rPr>
        <w:t xml:space="preserve">万元，</w:t>
      </w:r>
      <w:r>
        <w:rPr>
          <w:u w:color="auto"/>
        </w:rPr>
        <w:t xml:space="preserve">增长17.57%</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496.72</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85.35%</w:t>
      </w:r>
      <w:r>
        <w:rPr>
          <w:rFonts w:ascii="宋体" w:eastAsia="宋体" w:hAnsi="宋体" w:cs="宋体" w:hint="eastAsia"/>
          <w:sz w:val="28"/>
          <w:szCs w:val="28"/>
        </w:rPr>
        <w:t xml:space="preserve">,比上年</w:t>
      </w:r>
      <w:r>
        <w:rPr>
          <w:rFonts w:ascii="宋体" w:eastAsia="宋体" w:hAnsi="宋体" w:cs="宋体"/>
          <w:sz w:val="28"/>
          <w:u w:color="auto"/>
        </w:rPr>
        <w:t xml:space="preserve">增长77.69</w:t>
      </w:r>
      <w:r>
        <w:rPr>
          <w:rFonts w:ascii="宋体" w:eastAsia="宋体" w:hAnsi="宋体" w:cs="宋体"/>
          <w:sz w:val="28"/>
          <w:u w:color="auto"/>
        </w:rPr>
        <w:t xml:space="preserve">万元，</w:t>
      </w:r>
      <w:r>
        <w:rPr>
          <w:rFonts w:ascii="宋体" w:eastAsia="宋体" w:hAnsi="宋体" w:cs="宋体"/>
          <w:sz w:val="28"/>
          <w:u w:color="auto"/>
        </w:rPr>
        <w:t xml:space="preserve">增长18.54%</w:t>
      </w:r>
      <w:r>
        <w:rPr>
          <w:rFonts w:ascii="宋体" w:eastAsia="宋体" w:hAnsi="宋体" w:cs="宋体"/>
          <w:sz w:val="28"/>
          <w:u w:color="auto"/>
        </w:rPr>
        <w:t xml:space="preserve">,主要原因是：奖金较上一年度增加46.14万元，住房公积金较上一年度增加4.70万元，其他工资福利支出较上一年度增加28.81万元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46.94</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8.07%</w:t>
      </w:r>
      <w:r>
        <w:rPr>
          <w:rFonts w:ascii="宋体" w:eastAsia="宋体" w:hAnsi="宋体" w:cs="宋体" w:hint="eastAsia"/>
          <w:sz w:val="28"/>
          <w:szCs w:val="28"/>
        </w:rPr>
        <w:t xml:space="preserve">,比上年</w:t>
      </w:r>
      <w:r>
        <w:rPr>
          <w:rFonts w:ascii="宋体" w:eastAsia="宋体" w:hAnsi="宋体" w:cs="宋体"/>
          <w:sz w:val="28"/>
          <w:u w:color="auto"/>
        </w:rPr>
        <w:t xml:space="preserve">减少3.08</w:t>
      </w:r>
      <w:r>
        <w:rPr>
          <w:rFonts w:ascii="宋体" w:eastAsia="宋体" w:hAnsi="宋体" w:cs="宋体"/>
          <w:sz w:val="28"/>
          <w:u w:color="auto"/>
        </w:rPr>
        <w:t xml:space="preserve">万元，</w:t>
      </w:r>
      <w:r>
        <w:rPr>
          <w:rFonts w:ascii="宋体" w:eastAsia="宋体" w:hAnsi="宋体" w:cs="宋体"/>
          <w:sz w:val="28"/>
          <w:u w:color="auto"/>
        </w:rPr>
        <w:t xml:space="preserve">减少6.16%</w:t>
      </w:r>
      <w:r>
        <w:rPr>
          <w:rFonts w:ascii="宋体" w:eastAsia="宋体" w:hAnsi="宋体" w:cs="宋体"/>
          <w:sz w:val="28"/>
          <w:u w:color="auto"/>
        </w:rPr>
        <w:t xml:space="preserve">,主要原因是：电费较上一年度减少2.49万元，工会经费较上一年度减少2.17万元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38.33</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6.59%</w:t>
      </w:r>
      <w:r>
        <w:rPr>
          <w:rFonts w:ascii="宋体" w:eastAsia="宋体" w:hAnsi="宋体" w:cs="宋体" w:hint="eastAsia"/>
          <w:sz w:val="28"/>
          <w:szCs w:val="28"/>
        </w:rPr>
        <w:t xml:space="preserve">,比上年</w:t>
      </w:r>
      <w:r>
        <w:rPr>
          <w:rFonts w:ascii="宋体" w:eastAsia="宋体" w:hAnsi="宋体" w:cs="宋体"/>
          <w:sz w:val="28"/>
          <w:u w:color="auto"/>
        </w:rPr>
        <w:t xml:space="preserve">增长12.37</w:t>
      </w:r>
      <w:r>
        <w:rPr>
          <w:rFonts w:ascii="宋体" w:eastAsia="宋体" w:hAnsi="宋体" w:cs="宋体"/>
          <w:sz w:val="28"/>
          <w:u w:color="auto"/>
        </w:rPr>
        <w:t xml:space="preserve">万元，</w:t>
      </w:r>
      <w:r>
        <w:rPr>
          <w:rFonts w:ascii="宋体" w:eastAsia="宋体" w:hAnsi="宋体" w:cs="宋体"/>
          <w:sz w:val="28"/>
          <w:u w:color="auto"/>
        </w:rPr>
        <w:t xml:space="preserve">增长47.65%</w:t>
      </w:r>
      <w:r>
        <w:rPr>
          <w:rFonts w:ascii="宋体" w:eastAsia="宋体" w:hAnsi="宋体" w:cs="宋体"/>
          <w:sz w:val="28"/>
          <w:u w:color="auto"/>
        </w:rPr>
        <w:t xml:space="preserve">,主要原因是：退休费较上一年度增加10.43万元，生活补助较上一年度增加1.94万元</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394.53</w:t>
      </w:r>
      <w:r>
        <w:rPr>
          <w:rFonts w:hint="eastAsia"/>
        </w:rPr>
        <w:t xml:space="preserve">万元，占支出预算</w:t>
      </w:r>
      <w:r>
        <w:rPr>
          <w:u w:color="auto"/>
        </w:rPr>
        <w:t xml:space="preserve">40.40%</w:t>
      </w:r>
      <w:r>
        <w:rPr>
          <w:rFonts w:hint="eastAsia"/>
        </w:rPr>
        <w:t xml:space="preserve">,比上年</w:t>
      </w:r>
      <w:r>
        <w:rPr>
          <w:u w:color="auto"/>
        </w:rPr>
        <w:t xml:space="preserve">增长245.00</w:t>
      </w:r>
      <w:r>
        <w:rPr>
          <w:rFonts w:hint="eastAsia"/>
        </w:rPr>
        <w:t xml:space="preserve">万元，</w:t>
      </w:r>
      <w:r>
        <w:rPr>
          <w:u w:color="auto"/>
        </w:rPr>
        <w:t xml:space="preserve">增长163.85%</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102.25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25.92%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减少32.05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减少23.86%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本年度用于办公经费、会议费、培训费、委托业务费、公务接待费、维修（护）费和其他商品和服务支出等方面支出较上一年度有所减少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25.78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6.53%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增长21.12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增长453.22%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本年度用于社会福利和救助、个人农业生产补贴等方面支出较上一年度有所增加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266.50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67.55%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增长260.65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增长4455.56%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本年度用于其他资本性支出较上一年度有所增加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减少4.72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本年度无资本性支出（基本建设）方面的支出</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81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976.52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976.52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644.53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增加331.99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增长51.51%</w:t>
      </w:r>
      <w:r>
        <w:rPr>
          <w:rFonts w:ascii="宋体" w:eastAsia="宋体" w:hAnsi="宋体" w:cs="宋体" w:hint="eastAsia"/>
          <w:sz w:val="28"/>
          <w:szCs w:val="28"/>
        </w:rPr>
        <w:t xml:space="preserve">，主要原因是</w:t>
      </w:r>
      <w:r>
        <w:rPr>
          <w:rFonts w:hint="eastAsia"/>
          <w:highlight w:val="none"/>
          <w:lang w:val="en-US" w:eastAsia="zh-CN"/>
        </w:rPr>
        <w:t xml:space="preserve">一般公共预算拨款（本级）较上一年度增加86.97万元，上年结转结余较上一年度增加245.00万元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644.53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增加331.99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增长51.51%</w:t>
      </w:r>
      <w:r>
        <w:rPr>
          <w:rFonts w:ascii="宋体" w:eastAsia="宋体" w:hAnsi="宋体" w:cs="宋体" w:hint="eastAsia"/>
          <w:sz w:val="28"/>
          <w:szCs w:val="28"/>
        </w:rPr>
        <w:t xml:space="preserve">，主要原因是</w:t>
      </w:r>
      <w:r>
        <w:rPr>
          <w:rFonts w:hint="eastAsia"/>
          <w:highlight w:val="none"/>
          <w:lang w:val="en-US" w:eastAsia="zh-CN"/>
        </w:rPr>
        <w:t xml:space="preserve">一般公共服务支出较上一年度增加87.67万元，社会保障和就业支出较上一年度减少0.57万元，节能环保支出较上一年度减少41.56万元，城乡社区支出较上一年度减少4.72万元，农林水支出较上一年度增加25.14万元，交通运输支出较上一年度增加264万元，住房保障支出较上一年度增加2.02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81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976.52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644.53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增加331.99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增长51.51%</w:t>
      </w:r>
      <w:r>
        <w:rPr>
          <w:rFonts w:ascii="宋体" w:eastAsia="宋体" w:hAnsi="宋体" w:cs="宋体" w:hint="eastAsia"/>
          <w:sz w:val="28"/>
          <w:szCs w:val="28"/>
        </w:rPr>
        <w:t xml:space="preserve">，主要原因是</w:t>
      </w:r>
      <w:r>
        <w:rPr>
          <w:rFonts w:hint="eastAsia"/>
          <w:highlight w:val="none"/>
          <w:lang w:val="en-US" w:eastAsia="zh-CN"/>
        </w:rPr>
        <w:t xml:space="preserve">人员经费支出较上一年度增加90.70万元，公用经费支出较上一年度减少3.08万元，项目支出较上一年度增加245.00万元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571.71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58.55%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484.04</w:t>
      </w:r>
      <w:r>
        <w:rPr>
          <w:rFonts w:ascii="宋体" w:eastAsia="宋体" w:hAnsi="宋体" w:cs="宋体" w:hint="eastAsia"/>
          <w:sz w:val="28"/>
          <w:szCs w:val="28"/>
        </w:rPr>
        <w:t xml:space="preserve">万元，</w:t>
      </w:r>
      <w:r>
        <w:rPr>
          <w:rFonts w:ascii="宋体" w:eastAsia="宋体" w:hAnsi="宋体" w:cs="宋体"/>
          <w:sz w:val="28"/>
          <w:u w:color="auto"/>
        </w:rPr>
        <w:t xml:space="preserve">增长87.67</w:t>
      </w:r>
      <w:r>
        <w:rPr>
          <w:rFonts w:ascii="宋体" w:eastAsia="宋体" w:hAnsi="宋体" w:cs="宋体" w:hint="eastAsia"/>
          <w:sz w:val="28"/>
          <w:szCs w:val="28"/>
        </w:rPr>
        <w:t xml:space="preserve">万元，</w:t>
      </w:r>
      <w:r>
        <w:rPr>
          <w:rFonts w:ascii="宋体" w:eastAsia="宋体" w:hAnsi="宋体" w:cs="宋体"/>
          <w:sz w:val="28"/>
          <w:u w:color="auto"/>
        </w:rPr>
        <w:t xml:space="preserve">增长18.11%</w:t>
      </w:r>
      <w:r>
        <w:rPr>
          <w:rFonts w:ascii="宋体" w:eastAsia="宋体" w:hAnsi="宋体" w:cs="宋体" w:hint="eastAsia"/>
          <w:sz w:val="28"/>
          <w:szCs w:val="28"/>
        </w:rPr>
        <w:t xml:space="preserve">，主要原因是：</w:t>
      </w:r>
      <w:r>
        <w:rPr>
          <w:rFonts w:hint="eastAsia"/>
          <w:highlight w:val="none"/>
        </w:rPr>
        <w:t xml:space="preserve">工资奖金津补贴较上一年度增加41.51万元，社会保障缴费较上一年度增加6.43万元，其他工资福利支出较上一年度增加28.81万元，委托业务费较上一年度增加3.10万元，离退休费较上一年度增加10.43万元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交通运输支出</w:t>
      </w:r>
      <w:r>
        <w:rPr>
          <w:rFonts w:ascii="宋体" w:eastAsia="宋体" w:hAnsi="宋体" w:cs="宋体" w:hint="eastAsia"/>
          <w:sz w:val="28"/>
          <w:szCs w:val="28"/>
        </w:rPr>
        <w:t xml:space="preserve">（类）支出</w:t>
      </w:r>
      <w:r>
        <w:rPr>
          <w:rFonts w:ascii="宋体" w:eastAsia="宋体" w:hAnsi="宋体" w:cs="宋体"/>
          <w:sz w:val="28"/>
          <w:u w:color="auto"/>
        </w:rPr>
        <w:t xml:space="preserve">264.00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27.03%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增长264.00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本年度新增公路建设方面支出264.00万元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37.91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3.88%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35.89</w:t>
      </w:r>
      <w:r>
        <w:rPr>
          <w:rFonts w:ascii="宋体" w:eastAsia="宋体" w:hAnsi="宋体" w:cs="宋体" w:hint="eastAsia"/>
          <w:sz w:val="28"/>
          <w:szCs w:val="28"/>
        </w:rPr>
        <w:t xml:space="preserve">万元，</w:t>
      </w:r>
      <w:r>
        <w:rPr>
          <w:rFonts w:ascii="宋体" w:eastAsia="宋体" w:hAnsi="宋体" w:cs="宋体"/>
          <w:sz w:val="28"/>
          <w:u w:color="auto"/>
        </w:rPr>
        <w:t xml:space="preserve">增长2.02</w:t>
      </w:r>
      <w:r>
        <w:rPr>
          <w:rFonts w:ascii="宋体" w:eastAsia="宋体" w:hAnsi="宋体" w:cs="宋体" w:hint="eastAsia"/>
          <w:sz w:val="28"/>
          <w:szCs w:val="28"/>
        </w:rPr>
        <w:t xml:space="preserve">万元，</w:t>
      </w:r>
      <w:r>
        <w:rPr>
          <w:rFonts w:ascii="宋体" w:eastAsia="宋体" w:hAnsi="宋体" w:cs="宋体"/>
          <w:sz w:val="28"/>
          <w:u w:color="auto"/>
        </w:rPr>
        <w:t xml:space="preserve">增长5.63%</w:t>
      </w:r>
      <w:r>
        <w:rPr>
          <w:rFonts w:ascii="宋体" w:eastAsia="宋体" w:hAnsi="宋体" w:cs="宋体" w:hint="eastAsia"/>
          <w:sz w:val="28"/>
          <w:szCs w:val="28"/>
        </w:rPr>
        <w:t xml:space="preserve">，主要原因是：</w:t>
      </w:r>
      <w:r>
        <w:rPr>
          <w:rFonts w:hint="eastAsia"/>
          <w:highlight w:val="none"/>
        </w:rPr>
        <w:t xml:space="preserve">住房公积金方面支出较上一年度有所增加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31.02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5.88</w:t>
      </w:r>
      <w:r>
        <w:rPr>
          <w:rFonts w:ascii="宋体" w:eastAsia="宋体" w:hAnsi="宋体" w:cs="宋体" w:hint="eastAsia"/>
          <w:sz w:val="28"/>
          <w:szCs w:val="28"/>
        </w:rPr>
        <w:t xml:space="preserve">万元，</w:t>
      </w:r>
      <w:r>
        <w:rPr>
          <w:rFonts w:ascii="宋体" w:eastAsia="宋体" w:hAnsi="宋体" w:cs="宋体"/>
          <w:sz w:val="28"/>
          <w:u w:color="auto"/>
        </w:rPr>
        <w:t xml:space="preserve">增长25.14</w:t>
      </w:r>
      <w:r>
        <w:rPr>
          <w:rFonts w:ascii="宋体" w:eastAsia="宋体" w:hAnsi="宋体" w:cs="宋体" w:hint="eastAsia"/>
          <w:sz w:val="28"/>
          <w:szCs w:val="28"/>
        </w:rPr>
        <w:t xml:space="preserve">万元，</w:t>
      </w:r>
      <w:r>
        <w:rPr>
          <w:rFonts w:ascii="宋体" w:eastAsia="宋体" w:hAnsi="宋体" w:cs="宋体"/>
          <w:sz w:val="28"/>
          <w:u w:color="auto"/>
        </w:rPr>
        <w:t xml:space="preserve">增长427.55%</w:t>
      </w:r>
      <w:r>
        <w:rPr>
          <w:rFonts w:ascii="宋体" w:eastAsia="宋体" w:hAnsi="宋体" w:cs="宋体" w:hint="eastAsia"/>
          <w:sz w:val="28"/>
          <w:szCs w:val="28"/>
        </w:rPr>
        <w:t xml:space="preserve">，主要原因是：</w:t>
      </w:r>
      <w:r>
        <w:rPr>
          <w:rFonts w:hint="eastAsia"/>
          <w:highlight w:val="none"/>
        </w:rPr>
        <w:t xml:space="preserve">新一轮退耕还林还草延长期补助较上一年度有所增加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4.72</w:t>
      </w:r>
      <w:r>
        <w:rPr>
          <w:rFonts w:ascii="宋体" w:eastAsia="宋体" w:hAnsi="宋体" w:cs="宋体" w:hint="eastAsia"/>
          <w:sz w:val="28"/>
          <w:szCs w:val="28"/>
        </w:rPr>
        <w:t xml:space="preserve">万元，</w:t>
      </w:r>
      <w:r>
        <w:rPr>
          <w:rFonts w:ascii="宋体" w:eastAsia="宋体" w:hAnsi="宋体" w:cs="宋体"/>
          <w:sz w:val="28"/>
          <w:u w:color="auto"/>
        </w:rPr>
        <w:t xml:space="preserve">减少4.72</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本年度无城乡社区支出（类）方面的支出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灾害防治及应急管理支出</w:t>
      </w:r>
      <w:r>
        <w:rPr>
          <w:rFonts w:ascii="宋体" w:eastAsia="宋体" w:hAnsi="宋体" w:cs="宋体" w:hint="eastAsia"/>
          <w:sz w:val="28"/>
          <w:szCs w:val="28"/>
        </w:rPr>
        <w:t xml:space="preserve">（类）支出</w:t>
      </w:r>
      <w:r>
        <w:rPr>
          <w:rFonts w:ascii="宋体" w:eastAsia="宋体" w:hAnsi="宋体" w:cs="宋体"/>
          <w:sz w:val="28"/>
          <w:u w:color="auto"/>
        </w:rPr>
        <w:t xml:space="preserve">1.50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0.15%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，主要原因是：</w:t>
      </w:r>
      <w:r>
        <w:rPr>
          <w:rFonts w:hint="eastAsia"/>
          <w:highlight w:val="none"/>
        </w:rPr>
        <w:t xml:space="preserve">本年度灾害防治及应急管理支出（类）支出与上年持平</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48.31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48.88</w:t>
      </w:r>
      <w:r>
        <w:rPr>
          <w:rFonts w:ascii="宋体" w:eastAsia="宋体" w:hAnsi="宋体" w:cs="宋体" w:hint="eastAsia"/>
          <w:sz w:val="28"/>
          <w:szCs w:val="28"/>
        </w:rPr>
        <w:t xml:space="preserve">万元，</w:t>
      </w:r>
      <w:r>
        <w:rPr>
          <w:rFonts w:ascii="宋体" w:eastAsia="宋体" w:hAnsi="宋体" w:cs="宋体"/>
          <w:sz w:val="28"/>
          <w:u w:color="auto"/>
        </w:rPr>
        <w:t xml:space="preserve">减少0.57</w:t>
      </w:r>
      <w:r>
        <w:rPr>
          <w:rFonts w:ascii="宋体" w:eastAsia="宋体" w:hAnsi="宋体" w:cs="宋体" w:hint="eastAsia"/>
          <w:sz w:val="28"/>
          <w:szCs w:val="28"/>
        </w:rPr>
        <w:t xml:space="preserve">万元，</w:t>
      </w:r>
      <w:r>
        <w:rPr>
          <w:rFonts w:ascii="宋体" w:eastAsia="宋体" w:hAnsi="宋体" w:cs="宋体"/>
          <w:sz w:val="28"/>
          <w:u w:color="auto"/>
        </w:rPr>
        <w:t xml:space="preserve">减少1.17%</w:t>
      </w:r>
      <w:r>
        <w:rPr>
          <w:rFonts w:ascii="宋体" w:eastAsia="宋体" w:hAnsi="宋体" w:cs="宋体" w:hint="eastAsia"/>
          <w:sz w:val="28"/>
          <w:szCs w:val="28"/>
        </w:rPr>
        <w:t xml:space="preserve">，主要原因是：</w:t>
      </w:r>
      <w:r>
        <w:rPr>
          <w:rFonts w:hint="eastAsia"/>
          <w:highlight w:val="none"/>
        </w:rPr>
        <w:t xml:space="preserve">用于社会保障缴费、社会福利和救助等方面的支出较上一年有所减少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节能环保支出</w:t>
      </w:r>
      <w:r>
        <w:rPr>
          <w:rFonts w:ascii="宋体" w:eastAsia="宋体" w:hAnsi="宋体" w:cs="宋体" w:hint="eastAsia"/>
          <w:sz w:val="28"/>
          <w:szCs w:val="28"/>
        </w:rPr>
        <w:t xml:space="preserve">（类）支出</w:t>
      </w:r>
      <w:r>
        <w:rPr>
          <w:rFonts w:ascii="宋体" w:eastAsia="宋体" w:hAnsi="宋体" w:cs="宋体"/>
          <w:sz w:val="28"/>
          <w:u w:color="auto"/>
        </w:rPr>
        <w:t xml:space="preserve">22.06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2.26%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63.62</w:t>
      </w:r>
      <w:r>
        <w:rPr>
          <w:rFonts w:ascii="宋体" w:eastAsia="宋体" w:hAnsi="宋体" w:cs="宋体" w:hint="eastAsia"/>
          <w:sz w:val="28"/>
          <w:szCs w:val="28"/>
        </w:rPr>
        <w:t xml:space="preserve">万元，</w:t>
      </w:r>
      <w:r>
        <w:rPr>
          <w:rFonts w:ascii="宋体" w:eastAsia="宋体" w:hAnsi="宋体" w:cs="宋体"/>
          <w:sz w:val="28"/>
          <w:u w:color="auto"/>
        </w:rPr>
        <w:t xml:space="preserve">减少41.56</w:t>
      </w:r>
      <w:r>
        <w:rPr>
          <w:rFonts w:ascii="宋体" w:eastAsia="宋体" w:hAnsi="宋体" w:cs="宋体" w:hint="eastAsia"/>
          <w:sz w:val="28"/>
          <w:szCs w:val="28"/>
        </w:rPr>
        <w:t xml:space="preserve">万元，</w:t>
      </w:r>
      <w:r>
        <w:rPr>
          <w:rFonts w:ascii="宋体" w:eastAsia="宋体" w:hAnsi="宋体" w:cs="宋体"/>
          <w:sz w:val="28"/>
          <w:u w:color="auto"/>
        </w:rPr>
        <w:t xml:space="preserve">减少65.33%</w:t>
      </w:r>
      <w:r>
        <w:rPr>
          <w:rFonts w:ascii="宋体" w:eastAsia="宋体" w:hAnsi="宋体" w:cs="宋体" w:hint="eastAsia"/>
          <w:sz w:val="28"/>
          <w:szCs w:val="28"/>
        </w:rPr>
        <w:t xml:space="preserve">，主要原因是：</w:t>
      </w:r>
      <w:r>
        <w:rPr>
          <w:rFonts w:hint="eastAsia"/>
          <w:highlight w:val="none"/>
        </w:rPr>
        <w:t xml:space="preserve">用于生态护林员劳务补助资金方面的支出有所减少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1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581.98</w:t>
      </w:r>
      <w:r>
        <w:rPr>
          <w:rFonts w:hint="eastAsia"/>
        </w:rPr>
        <w:t xml:space="preserve">万元，较2023年度预算数</w:t>
      </w:r>
      <w:r>
        <w:rPr>
          <w:rFonts w:hint="eastAsia"/>
          <w:lang w:val="en-US" w:eastAsia="zh-CN"/>
        </w:rPr>
        <w:t xml:space="preserve">495.01</w:t>
      </w:r>
      <w:r>
        <w:rPr>
          <w:rFonts w:hint="eastAsia"/>
        </w:rPr>
        <w:t xml:space="preserve">万元</w:t>
      </w:r>
      <w:r>
        <w:rPr>
          <w:rFonts w:hint="eastAsia"/>
          <w:lang w:val="en-US" w:eastAsia="zh-CN"/>
        </w:rPr>
        <w:t xml:space="preserve">,</w:t>
      </w:r>
      <w:r>
        <w:rPr>
          <w:u w:color="auto"/>
        </w:rPr>
        <w:t xml:space="preserve">增加86.97</w:t>
      </w:r>
      <w:r>
        <w:rPr>
          <w:rFonts w:hint="eastAsia"/>
        </w:rPr>
        <w:t xml:space="preserve">万元，</w:t>
      </w:r>
      <w:r>
        <w:rPr>
          <w:rFonts w:hint="eastAsia"/>
          <w:lang w:val="en-US" w:eastAsia="zh-CN"/>
        </w:rPr>
        <w:t xml:space="preserve">增长17.57%</w:t>
      </w:r>
      <w:r>
        <w:rPr>
          <w:rFonts w:hint="eastAsia"/>
        </w:rPr>
        <w:t xml:space="preserve">，主要原因是</w:t>
      </w:r>
      <w:r>
        <w:rPr>
          <w:rFonts w:hint="eastAsia"/>
          <w:highlight w:val="none"/>
          <w:lang w:val="en-US" w:eastAsia="zh-CN"/>
        </w:rPr>
        <w:t xml:space="preserve">工资福利支出支出、对个人和家庭的补助支出等方面支出较上一年度有所增加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496.72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85.35%</w:t>
      </w:r>
      <w:r>
        <w:rPr>
          <w:rFonts w:hint="eastAsia"/>
        </w:rPr>
        <w:t xml:space="preserve">，较2023年度预算数</w:t>
      </w:r>
      <w:r>
        <w:rPr>
          <w:rFonts w:hint="eastAsia"/>
          <w:lang w:val="en-US" w:eastAsia="zh-CN"/>
        </w:rPr>
        <w:t xml:space="preserve">419.03</w:t>
      </w:r>
      <w:r>
        <w:rPr>
          <w:rFonts w:hint="eastAsia"/>
        </w:rPr>
        <w:t xml:space="preserve">万元，</w:t>
      </w:r>
      <w:r>
        <w:rPr>
          <w:rFonts w:hint="eastAsia"/>
          <w:lang w:val="en-US" w:eastAsia="zh-CN"/>
        </w:rPr>
        <w:t xml:space="preserve">增长77.69</w:t>
      </w:r>
      <w:r>
        <w:rPr>
          <w:rFonts w:hint="eastAsia"/>
        </w:rPr>
        <w:t xml:space="preserve">万元，</w:t>
      </w:r>
      <w:r>
        <w:rPr>
          <w:rFonts w:hint="eastAsia"/>
          <w:lang w:val="en-US" w:eastAsia="zh-CN"/>
        </w:rPr>
        <w:t xml:space="preserve">增长18.54%</w:t>
      </w:r>
      <w:r>
        <w:rPr>
          <w:rFonts w:hint="eastAsia"/>
        </w:rPr>
        <w:t xml:space="preserve">，主要原因是：</w:t>
      </w:r>
      <w:r>
        <w:rPr>
          <w:rFonts w:hint="eastAsia"/>
          <w:highlight w:val="none"/>
        </w:rPr>
        <w:t xml:space="preserve">工资奖金津补贴、社会保障缴费、住房公积金、其他工资福利支出等方面支出较上一年度有所增加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46.94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8.07%</w:t>
      </w:r>
      <w:r>
        <w:rPr>
          <w:rFonts w:hint="eastAsia"/>
        </w:rPr>
        <w:t xml:space="preserve">，较2023年度预算数</w:t>
      </w:r>
      <w:r>
        <w:rPr>
          <w:rFonts w:hint="eastAsia"/>
          <w:lang w:val="en-US" w:eastAsia="zh-CN"/>
        </w:rPr>
        <w:t xml:space="preserve">50.02</w:t>
      </w:r>
      <w:r>
        <w:rPr>
          <w:rFonts w:hint="eastAsia"/>
        </w:rPr>
        <w:t xml:space="preserve">万元，</w:t>
      </w:r>
      <w:r>
        <w:rPr>
          <w:rFonts w:hint="eastAsia"/>
          <w:lang w:val="en-US" w:eastAsia="zh-CN"/>
        </w:rPr>
        <w:t xml:space="preserve">减少3.08</w:t>
      </w:r>
      <w:r>
        <w:rPr>
          <w:rFonts w:hint="eastAsia"/>
        </w:rPr>
        <w:t xml:space="preserve">万元，</w:t>
      </w:r>
      <w:r>
        <w:rPr>
          <w:rFonts w:hint="eastAsia"/>
          <w:lang w:val="en-US" w:eastAsia="zh-CN"/>
        </w:rPr>
        <w:t xml:space="preserve">减少6.16%</w:t>
      </w:r>
      <w:r>
        <w:rPr>
          <w:rFonts w:hint="eastAsia"/>
        </w:rPr>
        <w:t xml:space="preserve">，主要原因是：</w:t>
      </w:r>
      <w:r>
        <w:rPr>
          <w:rFonts w:hint="eastAsia"/>
          <w:highlight w:val="none"/>
        </w:rPr>
        <w:t xml:space="preserve">办公经费、公务接待费、维修（护）费、其他商品和服务支出等方面支出较上一年度有所减少</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38.33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6.59%</w:t>
      </w:r>
      <w:r>
        <w:rPr>
          <w:rFonts w:hint="eastAsia"/>
        </w:rPr>
        <w:t xml:space="preserve">，较2023年度预算数</w:t>
      </w:r>
      <w:r>
        <w:rPr>
          <w:rFonts w:hint="eastAsia"/>
          <w:lang w:val="en-US" w:eastAsia="zh-CN"/>
        </w:rPr>
        <w:t xml:space="preserve">25.96</w:t>
      </w:r>
      <w:r>
        <w:rPr>
          <w:rFonts w:hint="eastAsia"/>
        </w:rPr>
        <w:t xml:space="preserve">万元，</w:t>
      </w:r>
      <w:r>
        <w:rPr>
          <w:rFonts w:hint="eastAsia"/>
          <w:lang w:val="en-US" w:eastAsia="zh-CN"/>
        </w:rPr>
        <w:t xml:space="preserve">增长12.37</w:t>
      </w:r>
      <w:r>
        <w:rPr>
          <w:rFonts w:hint="eastAsia"/>
        </w:rPr>
        <w:t xml:space="preserve">万元，</w:t>
      </w:r>
      <w:r>
        <w:rPr>
          <w:rFonts w:hint="eastAsia"/>
          <w:lang w:val="en-US" w:eastAsia="zh-CN"/>
        </w:rPr>
        <w:t xml:space="preserve">增长47.65%</w:t>
      </w:r>
      <w:r>
        <w:rPr>
          <w:rFonts w:hint="eastAsia"/>
        </w:rPr>
        <w:t xml:space="preserve">，主要原因是：</w:t>
      </w:r>
      <w:r>
        <w:rPr>
          <w:rFonts w:hint="eastAsia"/>
          <w:highlight w:val="none"/>
        </w:rPr>
        <w:t xml:space="preserve">社会福利和救助、离退休费等方面支出较上一年度有所增加</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81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12.10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5.20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6.90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6.90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12.10</w:t>
      </w:r>
      <w:r>
        <w:rPr>
          <w:rFonts w:hint="eastAsia"/>
          <w:b w:val="0"/>
          <w:bCs w:val="0"/>
          <w:sz w:val="28"/>
          <w:szCs w:val="28"/>
        </w:rPr>
        <w:t xml:space="preserve">万元，同口径较2023年度预算数</w:t>
      </w:r>
      <w:r>
        <w:rPr>
          <w:rFonts w:hint="eastAsia"/>
          <w:b w:val="0"/>
          <w:bCs w:val="0"/>
          <w:sz w:val="28"/>
          <w:szCs w:val="28"/>
          <w:lang w:val="en-US" w:eastAsia="zh-CN"/>
        </w:rPr>
        <w:t xml:space="preserve">12.60</w:t>
      </w:r>
      <w:r>
        <w:rPr>
          <w:rFonts w:hint="eastAsia"/>
          <w:b w:val="0"/>
          <w:bCs w:val="0"/>
          <w:sz w:val="28"/>
          <w:szCs w:val="28"/>
        </w:rPr>
        <w:t xml:space="preserve">万元，</w:t>
      </w:r>
      <w:r>
        <w:rPr>
          <w:rFonts w:hint="eastAsia"/>
          <w:b w:val="0"/>
          <w:bCs w:val="0"/>
          <w:sz w:val="28"/>
          <w:szCs w:val="28"/>
          <w:lang w:val="en-US" w:eastAsia="zh-CN"/>
        </w:rPr>
        <w:t xml:space="preserve">减少0.50</w:t>
      </w:r>
      <w:r>
        <w:rPr>
          <w:rFonts w:hint="eastAsia"/>
          <w:b w:val="0"/>
          <w:bCs w:val="0"/>
          <w:sz w:val="28"/>
          <w:szCs w:val="28"/>
        </w:rPr>
        <w:t xml:space="preserve">万元，</w:t>
      </w:r>
      <w:r>
        <w:rPr>
          <w:rFonts w:hint="eastAsia"/>
          <w:b w:val="0"/>
          <w:bCs w:val="0"/>
          <w:sz w:val="28"/>
          <w:szCs w:val="28"/>
          <w:lang w:val="en-US" w:eastAsia="zh-CN"/>
        </w:rPr>
        <w:t xml:space="preserve">减少3.97%</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因公出国（境）费方面支出与上年持平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5.20</w:t>
      </w:r>
      <w:r>
        <w:rPr>
          <w:rFonts w:hint="eastAsia"/>
          <w:b w:val="0"/>
          <w:bCs w:val="0"/>
          <w:sz w:val="28"/>
          <w:szCs w:val="28"/>
        </w:rPr>
        <w:t xml:space="preserve">万元，较2023年度预算数</w:t>
      </w:r>
      <w:r>
        <w:rPr>
          <w:sz w:val="28"/>
          <w:u w:color="auto"/>
        </w:rPr>
        <w:t xml:space="preserve">5.70</w:t>
      </w:r>
      <w:r>
        <w:rPr>
          <w:rFonts w:hint="eastAsia"/>
          <w:b w:val="0"/>
          <w:bCs w:val="0"/>
          <w:sz w:val="28"/>
          <w:szCs w:val="28"/>
        </w:rPr>
        <w:t xml:space="preserve">万元，</w:t>
      </w:r>
      <w:r>
        <w:rPr>
          <w:sz w:val="28"/>
          <w:u w:color="auto"/>
        </w:rPr>
        <w:t xml:space="preserve">减少0.50</w:t>
      </w:r>
      <w:r>
        <w:rPr>
          <w:rFonts w:hint="eastAsia"/>
          <w:b w:val="0"/>
          <w:bCs w:val="0"/>
          <w:sz w:val="28"/>
          <w:szCs w:val="28"/>
        </w:rPr>
        <w:t xml:space="preserve">万元，</w:t>
      </w:r>
      <w:r>
        <w:rPr>
          <w:sz w:val="28"/>
          <w:u w:color="auto"/>
        </w:rPr>
        <w:t xml:space="preserve">减少8.77%</w:t>
      </w:r>
      <w:r>
        <w:rPr>
          <w:rFonts w:hint="eastAsia"/>
          <w:b w:val="0"/>
          <w:bCs w:val="0"/>
          <w:sz w:val="28"/>
          <w:szCs w:val="28"/>
        </w:rPr>
        <w:t xml:space="preserve">，主要原因是</w:t>
      </w:r>
      <w:r>
        <w:rPr>
          <w:rFonts w:hint="eastAsia"/>
          <w:highlight w:val="none"/>
          <w:lang w:val="en-US" w:eastAsia="zh-CN"/>
        </w:rPr>
        <w:t xml:space="preserve">落实党的政策，严格控制公务接待费支出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6.90</w:t>
      </w:r>
      <w:r>
        <w:rPr>
          <w:rFonts w:hint="eastAsia"/>
          <w:b w:val="0"/>
          <w:bCs w:val="0"/>
          <w:sz w:val="28"/>
          <w:szCs w:val="28"/>
        </w:rPr>
        <w:t xml:space="preserve">万元，较2023年度预算数</w:t>
      </w:r>
      <w:r>
        <w:rPr>
          <w:sz w:val="28"/>
          <w:u w:color="auto"/>
        </w:rPr>
        <w:t xml:space="preserve">6.90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公务用车购置费方面支出与上年持平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6.90</w:t>
      </w:r>
      <w:r>
        <w:rPr>
          <w:rFonts w:hint="eastAsia"/>
          <w:b w:val="0"/>
          <w:bCs w:val="0"/>
          <w:sz w:val="28"/>
          <w:szCs w:val="28"/>
        </w:rPr>
        <w:t xml:space="preserve">万元，较2023年度预算数</w:t>
      </w:r>
      <w:r>
        <w:rPr>
          <w:sz w:val="28"/>
          <w:u w:color="auto"/>
        </w:rPr>
        <w:t xml:space="preserve">6.90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公务用车运行维护费方面支出与上年持平</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政府性基金预算支出与上年持平</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国有资本经营预算支出与上年持平</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46.94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50.02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减少3.08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下降6.16%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定额商品和服务支出、工会经费、公务交通补贴、机关公务移动通信补贴等方面支出较上一年度有所减少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9.90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2.50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7.40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主要用于：办公设备购置、印刷服务、公务用车运行维护等方面支出的采购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5</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5</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394.53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项目名称：农村乡村道路“三项工程”资金，预算资金264.00万元。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2024年度绩效目标为：1、加强道路提升对乡村振兴助力的宣传及道路提升申请流程的宣传；2、加宽路面8处，共10.074km；3、确保受益总户数931户3124人，其中脱贫户103户361人；4、服务对象满意度达90％以上。</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设1条数量指标：道路提升里程≤10.074公里；设1条质量指标：经费支出合规性严格执行相关财经法规、制度；设1条时效指标：经费支出时效性年内完成支付；设1条成本指标：项目支出成本≥264万元；设1条经济放益指标:社会效益指标：对提高群众生活水平，促进和谐社会建设的改善或提升程度较高；设1条满意度指标：服务对象满意度≥90%。</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环江毛南族自治县大安乡人民政府</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环江毛南族自治县大安乡人民政府</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651.98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571.71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651.98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48.31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22.06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31.02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264.00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37.91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651.98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976.52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324.53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976.52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976.52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环江毛南族自治县大安乡人民政府</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976.52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976.52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976.52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976.52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976.52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976.52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环江毛南族自治县大安乡人民政府</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976.52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581.98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394.53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976.52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581.98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394.53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566.16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496.16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临时救助支出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生态保护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森林资源培育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264.00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地质灾害防治</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环江毛南族自治县大安乡人民政府</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651.98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571.71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651.98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48.31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22.06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31.02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264.00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37.91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651.98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976.52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324.53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976.52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976.52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环江毛南族自治县大安乡人民政府</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976.52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581.99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535.05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46.94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394.53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566.16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496.16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453.03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43.13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3.81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44.11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44.11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临时救助支出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2110401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生态保护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森林资源培育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31.02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31.02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264.00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37.91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37.91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地质灾害防治</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环江毛南族自治县大安乡人民政府</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581.99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535.05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46.94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496.72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496.72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46.94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个人农业生产补贴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环江毛南族自治县大安乡人民政府</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12.10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6.90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6.90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环江毛南族自治县大安乡人民政府</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2082001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临时救助支出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2110401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生态保护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2130205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森林资源培育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地质灾害防治</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环江毛南族自治县大安乡人民政府</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环江毛南族自治县大安乡人民政府</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其他日常业务费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28.57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目标1：严格按照财务制度，按时拨付资金，为各站所各部门日常工作提供资金保障。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目标2：按照实际工作要求，认真规划日常工作经费的使用率、分配比例，控制成本，杜绝铺张浪费，使效率达到最高。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目标3：各部门各站所相互监督，相互制约，根据实际报账.</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困难群众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目标1：持续对年内有大额医疗支出的低收入人群进行临时救助。</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目标2：确保低收入人群不因突发严重困难而返贫。</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地灾应急演练经费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目标1：加强干部队伍建设，打造更专业、负责的办公队伍；</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目标2：大力开展地灾应急宣传活动；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目标3：及时添置地灾员必备监测物资，保证地灾员手中标准装备齐全；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目标4：严格落实地灾员巡检；</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农村党员大培训经费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1.加强农村党员教育培训，实施桑蚕、甘蔗、三特水果等特色农业技能培训，通过培训提高农村党员在乡村振兴工作中的示范引领作用，带领更多的群众通过种养殖走上致富道路，进一步发挥党员的先锋模范作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2.年内对有培训需求的党员进行全覆盖轮训3次左右。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生态护林员劳务补助资金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22.06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目标1：根据全乡林业发展情况，全乡聘用104名生态护林员；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目标2：组织护林员开展巡林工作，每月巡林不低于13天，确保生态林业安全可持续发展；</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目标1：加强道路提升对乡村振兴助力的宣传及道路提升申请流程的宣传；</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目标2：加宽路面8处，共10.074km</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目标3：确保受益总户数931户3124人，其中脱贫户103户361人；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新一轮退耕还林还草延长期补助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31.02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目标1：兑付全乡410.4亩退耕还林农户森林抚育补助；</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目标2：提高群众爱林护林的意识，鼓励群众爱护生态。</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2024年武装、征兵及民兵预备役工作经费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目标1：适龄青年兵役登记率100％达到上级要求。</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目标2：完成每年上级下达的征兵任务。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目标3：高标准、高质量完成80％民兵训练、点验任务1次以上。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目标4：顺利完成上级下达的民兵整组任务。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目标5：参训人员满意度和应征青年满意度90％以上。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2024年法治宣传教育工作经费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目标1：进一步健全普法宣传教育机制，增强法治宣传教育的时效性，举行普法宣传教育3次以上。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目标2：深化依法治理，增强全民法治观念和全体党员党章党规意识。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目标3：提高厉行法治的积极性和主动性，形成守法光荣、违法可耻的良好法治氛围。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2024年维稳工作经费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目标1：加大矛盾纠纷排查调查力度，妥善化解各类矛盾纠纷和安全隐患，案件调解率达100％，调结率达90％以上。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目标2：实行领导包案责任制，做好群众的思想工作。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目标3：扎实开展平安单位创建工作。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目标4：加大重点信访人员的管控工作，案件及时受理率100％，案件及时办结率90％，满意率95％。</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目标5：扎实推进开展领导大接访活动1次以上。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2024年退役军人服务中心建设工作经费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目标1：协调落实退役军人就业创业、优抚帮扶、权益保障、数据信息采集等有关政策措施。</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目标2：协助做好本级辖区内退役军人组织关系、行政关系、供给关系转接和档案移交工作。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目标3：协助做好退役军人和其他优抚对象来访接待、来信办理、网上信访和电话信访，依法及时化解矛盾问题。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目标4：建送立功喜报、悬挂光荣牌。</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目标5：春节、“八一”慰问退役军人、重点优抚对象2次以上。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目标6：年内召开八一拥军座谈会1次。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目标7：服务对象满意度达90％以上。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2024年预防青少年违法犯罪工作经费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目标1：开展青少年法治和禁毒防艾宣传教育活动2次以上。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目标2：预防青少年违法犯罪工作骨干业务培训1次以上。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目标3：年度预防青少年违法犯罪工作会议1次以上。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目标4：预防青少年违法犯罪工作活动参与率达到90％以上。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目标5：服务青少年满意率超过90％。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2024年团委工作经费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目标1：加强团组织和队伍建设，凝聚青年力量。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目标2：大力开展青年志愿服务活动、主题团日活动，2次以上。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目标3：服务青年创业就业，抓好农村青年创业就业培训，1次以上。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目标4：推进党建带团建工作。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目标5：开展关爱青少年活动，1次以上。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2024年纪检监察工作经费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目标1：加强村级监督委以及廉情监督联络站建设，实现对小微权力的全面监督，党风廉政建设会议4次以上。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目标2：加强纪检监察工作人员理论和业务培训，切实提高纪检监察干部监督水平，党风廉政培训2次以上。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目标3：全面推进清廉大安建设，完成廉政文化及反腐倡廉宣传工作，营造廉政文化氛围，廉洁文化宣传2次以上。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目标4：大力开展信访件问题调查及违纪案件查办工作，维护人民群众切身利益，信访举报案件结案率100％。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2024年清洁乡村工作经费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目标1：改善村屯环境卫生，垃圾桶、果皮箱内外周边干净，道路边角干净。</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目标2：增强生活垃圾转运能力，保障垃圾清运车正常使用率达90％以上。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目标3：保证作业服务范围内的生活垃圾日产日清，确保垃圾桶的设施完好率80％以上。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2024年安全生产及森林防火工作经费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目标1：加强应急预案演练，年内开展应急演练1次以上。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目标2：进一步加大安全生产检查，年内开展安全生产检查6次以上。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目标3：保障交通安全，年内开展交通劝导10次以上。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目标4：进一步加大消防日常监督、直传工作，开展消防知识讲座2次以上，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目标5：定期或不定期的消防检查2次以上。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2024年民族团结工作经费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目标1：深入开展中国特色社会主义和爱国教育宣传活动，筑牢群众中华民族共同体意识。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目标2：做好民族团结创建活动，组织群众开展民族团结活动1次以上。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目标3：组织各村召开民族团结知识培训、讲座等2次以上。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2024年统计工作经费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目标1：科学统计、依法依规统计，推动经济高质量发展，提供科学准确的统计信息支持。</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目标2：提高群众依法依规参与统计的意识，组织开展《统计法》宣传活动1次以上。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目标3：提高统计员统计业务素质，开展统计员培训工作1次以上。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2024年妇联工作经费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目标1：加强妇女组织和妇女干部队伍建设，凝聚青少年儿童。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目标2：大力开展巾帼志愿服务活动，1次以上。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目标3：大力推动妇女创业就业，鼓励妇女成长成才。</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目标4：维护妇女儿童合法权益。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目标5：推动五好文明家庭创建。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2024年宣传工作经费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目标1：结合主线任务和中心工作，做好社会面宣传，在全乡范围内营造浓厚的正面社会宣传氛围。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目标2：着力打造功能性、实用性新时代文明实践站（所），常态化开展乡村两级志愿服务活动5次以上。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目标3：购买理论学习资料，加强党员干部理论学习水平。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目标4：沟通联系并配合好上级媒体，做好新闻宣传工作，传播大安声音。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目标5：推动“五好人物”、“星级文明户”创建工作。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目标6：积极组织乡本级文化文艺活动，积极组织文艺骨干参加县级文化活动2次以上。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目标7：服务对象满意度达90％以上。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2024年人大工作经费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目标1：保障人大代表闭会期间依法履行职责，更好代表作用。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目标2：密切联系选民，听取和反映选民的意见和需求，开展交流会议2次以上。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目标3：学习宣传国家法律法规，党的方针政策会议2次以上。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目标4：总结交流经验，相互学习，宣传好人好事，弘扬正气。</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目标5：“人民选我当代表，我当代表为人民”为宗旨。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2024年党组织活动经费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目标1：为农村基层党组织党员活动提供经费保障，提高农村基层党组织的组织生活质量，加强农村基层党组织的凝聚力战斗力；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目标2：年内组织在职党员干部过政治生日1次以上。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2024年关心下一代工作委员会经费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通过关工委工作加强对中小学生的关心关爱，为未成年人营造一个良好的学习环境、生长环境，让每个未成年人都感受到社会的关爱，激发未成年人学习热情着力加强青少年思想道德建设，引导青少年树立和践行社会主义核心价值观，支持和帮助青少年成长成才，团结教育广大青少年听党话、跟党走。</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目标2.年内组织召开关工委会议2次，去学校开展开展活动4次。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2024年关爱党员（农村党员）经费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3.71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目标：1.党员生活陷入困难时及时得到党组织的关怀和救助，让党员感受到组织的温暖，积极参与党内活动，激励党员永远听党话、感党恩、跟党走。</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目标2：年内慰问困难党员10人以上。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2024年党代会经费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目标1：组织党代表召开年度会议，确保党员正常履行党员权利和义务，通过党代会的召开，为今后的工作提供思路和方向，推动各项工作朝着更好的目标前进。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目标2：年内组织党代表召开会议1次。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2024年政协联络站工作经费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目标1：年内利用政协工作联络站开展协商活动2次以上。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目标2：召开联络站工作会议1次以上。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目标3：开展调研活动1次以上。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2024年乡镇应急工作经费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目标1：新冠疫情防控宣传工作1次以上。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目标2：防范中小学生溺水宣传工作1次以上。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目标3：防汛抗旱应急抢险工作。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目标4：满意度90％以上。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2024年林长办工作经费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目标1：年内至少召开林长制工作会议1次以上。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目标2：全年辖区内森林火灾受害控制率不超过0.8‰。</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目标3：乡林长办主任向本级林长专题汇报林长制工作1次以上。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2024年田长办工作经费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目标1：田长制会议超过1次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目标2：服务对象满意度超过90％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2024年河长办工作经费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1、河长制会议超过1次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2、服务对象满意度超过90％</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06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82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06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82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06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3"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07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4"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07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07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1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06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2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06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nnVvoXk+UC4oJPUaF5XFDQ==" w:hash="yW0GqJKEQX2w9dae3qtRxTmyTSiXpZ+jPinIAu5Dwx6GPtfZSL9xIsqyp7zkEhBev6qSrxKRedL0kQ3eKd3mM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976.52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569.97</c:v>
                </c:pt>
                <c:pt idx="1">
                  <c:v>44.11</c:v>
                </c:pt>
                <c:pt idx="2">
                  <c:v>37.91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644.53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976.52</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AGENCY_CODE</c:v>
                </c:pt>
              </c:strCache>
            </c:strRef>
          </c:tx>
          <c:cat>
            <c:strRef>
              <c:f>Sheet1!$A$2</c:f>
              <c:strCache>
                <c:ptCount val="1"/>
                <c:pt idx="0">
                  <c:v>收入</c:v>
                </c:pt>
              </c:strCache>
            </c:strRef>
          </c:cat>
          <c:val>
            <c:numRef>
              <c:f>Sheet1!$E$2</c:f>
              <c:numCache>
                <c:ptCount val="1"/>
                <c:pt idx="0">
                  <c:v>707001.0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581.98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70.0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46.94</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535.05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535.05</c:v>
                </c:pt>
                <c:pt idx="1">
                  <c:v>46.94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5.7</c:v>
                </c:pt>
                <c:pt idx="2">
                  <c:v>6.9</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5.2</c:v>
                </c:pt>
                <c:pt idx="2">
                  <c:v>6.9</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2024-03-01T08:01:06Z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