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环江毛南族自治县人民代表大会常务委员会</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公开及“三公”经费预算编制说明</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环江毛南族自治县人民代表大会常务委员会</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环江毛南族自治县人民代表大会常务委员会</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环江毛南族自治县人民代表大会常务委员会</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4"/>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环江毛南族自治县人民代表大会常务委员会</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人民代表大会常务委员会是环江毛南族自治县人民代表大会的常设工作机构。主要职能为：1．在本县范围内，保证宪法、法律、行政法规的遵守和执法。2．领导或主持自治县人民代表大会的选举；召集自治县人民代表大会会议；在本级人民代表大会闭会期间，补选上一级人民代表大会出缺的代表和罢免个别代表。3．讨论、决定本县政治、经济、教育、科学、文化、卫生、环境和资源保护、民政、民族等工作的重大事项。4．根据自治县人民政府的建议，决定对本县国民经济和社会发展计划、预算部分变更。5．监督自治县人民政府、自治县监察委员会、自治县人民法院、自治县人民检察院的工作，联系自治县人民代表大会代表，受理人民群众对上述机关和国家工作人员的申诉和意见。6．依照法律法规的权限决定国家机关工作人员的任免。7．行使自治县人民代表大会授予的其他职权。8.完成党委有关中心工作。</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环江毛南自治县人民代表大会专门委员会共3个：法制监察与司法委员会、财政经济委员会、社会建设委员会。3个人大专门委员会是人民代表大会的常设机构，受人民代表大会领导，在大会闭会期间，受人大常委会领导，是人民代表大会的重要组成部分，是人大及其常委会依法行使职权的重要议政层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环江毛南族自治县人民代表大会常务委员会工作机构共4个：人大常委会办公室、人大常委会教科文卫与民族工作委员会、人大常委会选举联络工作委员会、人大常委会农业农村与环资城建工作委员会，是为人大常委会提供日常工作所需和专业服务的工作部门，在人大常委会和主任会议领导下开展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3.环江毛南族自治县人大常委会办公室下设公益一类事业单位1个：环江毛南族自治县人大网络信息中心。</w:t>
      </w:r>
    </w:p>
    <w:p>
      <w:pPr>
        <w:pStyle w:val="Bodytext|1"/>
        <w:spacing w:line="623" w:lineRule="exact"/>
        <w:ind w:left="0" w:firstLine="560" w:leftChars="0" w:firstLineChars="200"/>
        <w:jc w:val="left"/>
        <w:rPr>
          <w:rFonts w:hint="default"/>
          <w:highlight w:val="yellow"/>
          <w:lang w:val="en-US" w:eastAsia="zh-CN"/>
        </w:rPr>
      </w:pP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7"/>
      <w:bookmarkStart w:id="11" w:name="bookmark28"/>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环江毛南族自治县人民代表大会常务委员会</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795.44</w:t>
      </w:r>
      <w:r>
        <w:rPr>
          <w:rFonts w:hint="eastAsia"/>
          <w:b w:val="0"/>
          <w:bCs w:val="0"/>
          <w:sz w:val="28"/>
          <w:szCs w:val="28"/>
        </w:rPr>
        <w:t xml:space="preserve">万元，总支出</w:t>
      </w:r>
      <w:r>
        <w:rPr>
          <w:rFonts w:hint="eastAsia"/>
          <w:sz w:val="28"/>
          <w:szCs w:val="28"/>
          <w:lang w:val="en-US" w:eastAsia="zh-CN"/>
        </w:rPr>
        <w:t xml:space="preserve">795.44</w:t>
      </w:r>
      <w:r>
        <w:rPr>
          <w:rFonts w:hint="eastAsia"/>
          <w:b w:val="0"/>
          <w:bCs w:val="0"/>
          <w:sz w:val="28"/>
          <w:szCs w:val="28"/>
        </w:rPr>
        <w:t xml:space="preserve">万元。总收入较2023年度预算数</w:t>
      </w:r>
      <w:r>
        <w:rPr>
          <w:rFonts w:hint="eastAsia"/>
          <w:sz w:val="28"/>
          <w:szCs w:val="28"/>
          <w:lang w:val="en-US" w:eastAsia="zh-CN"/>
        </w:rPr>
        <w:t xml:space="preserve">1115.02</w:t>
      </w:r>
      <w:r>
        <w:rPr>
          <w:rFonts w:hint="eastAsia"/>
          <w:b w:val="0"/>
          <w:bCs w:val="0"/>
          <w:sz w:val="28"/>
          <w:szCs w:val="28"/>
        </w:rPr>
        <w:t xml:space="preserve">万元，</w:t>
      </w:r>
      <w:r>
        <w:rPr>
          <w:rFonts w:hint="eastAsia"/>
          <w:sz w:val="28"/>
          <w:szCs w:val="28"/>
        </w:rPr>
        <w:t xml:space="preserve">减少319.58</w:t>
      </w:r>
      <w:r>
        <w:rPr>
          <w:rFonts w:hint="eastAsia"/>
          <w:b w:val="0"/>
          <w:bCs w:val="0"/>
          <w:sz w:val="28"/>
          <w:szCs w:val="28"/>
        </w:rPr>
        <w:t xml:space="preserve">万元，</w:t>
      </w:r>
      <w:r>
        <w:rPr>
          <w:rFonts w:hint="eastAsia"/>
          <w:sz w:val="28"/>
          <w:szCs w:val="28"/>
        </w:rPr>
        <w:t xml:space="preserve">下降28.66%</w:t>
      </w:r>
      <w:r>
        <w:rPr>
          <w:rFonts w:hint="eastAsia"/>
          <w:b w:val="0"/>
          <w:bCs w:val="0"/>
          <w:sz w:val="28"/>
          <w:szCs w:val="28"/>
        </w:rPr>
        <w:t xml:space="preserve">，主要原因是</w:t>
      </w:r>
      <w:r>
        <w:rPr>
          <w:rFonts w:hint="eastAsia"/>
          <w:highlight w:val="none"/>
          <w:lang w:val="en-US" w:eastAsia="zh-CN"/>
        </w:rPr>
        <w:t xml:space="preserve">严格落实过”紧日子“的要求,，进一步压减一般性项目支出，并根据往年实际支出情况合理调整预算项目支出金额</w:t>
      </w:r>
      <w:r>
        <w:rPr>
          <w:rFonts w:hint="eastAsia"/>
          <w:b w:val="0"/>
          <w:bCs w:val="0"/>
          <w:sz w:val="28"/>
          <w:szCs w:val="28"/>
        </w:rPr>
        <w:t xml:space="preserve">。总支出较2023年度预算数</w:t>
      </w:r>
      <w:r>
        <w:rPr>
          <w:rFonts w:hint="eastAsia"/>
          <w:sz w:val="28"/>
          <w:szCs w:val="28"/>
          <w:lang w:val="en-US" w:eastAsia="zh-CN"/>
        </w:rPr>
        <w:t xml:space="preserve">1115.02</w:t>
      </w:r>
      <w:r>
        <w:rPr>
          <w:rFonts w:hint="eastAsia"/>
          <w:b w:val="0"/>
          <w:bCs w:val="0"/>
          <w:sz w:val="28"/>
          <w:szCs w:val="28"/>
        </w:rPr>
        <w:t xml:space="preserve">万元，</w:t>
      </w:r>
      <w:r>
        <w:rPr>
          <w:rFonts w:hint="eastAsia"/>
          <w:sz w:val="28"/>
          <w:szCs w:val="28"/>
        </w:rPr>
        <w:t xml:space="preserve">减少319.58</w:t>
      </w:r>
      <w:r>
        <w:rPr>
          <w:rFonts w:hint="eastAsia"/>
          <w:b w:val="0"/>
          <w:bCs w:val="0"/>
          <w:sz w:val="28"/>
          <w:szCs w:val="28"/>
        </w:rPr>
        <w:t xml:space="preserve">万元，</w:t>
      </w:r>
      <w:r>
        <w:rPr>
          <w:rFonts w:hint="eastAsia"/>
          <w:sz w:val="28"/>
          <w:szCs w:val="28"/>
        </w:rPr>
        <w:t xml:space="preserve">下降28.66%</w:t>
      </w:r>
      <w:r>
        <w:rPr>
          <w:rFonts w:hint="eastAsia"/>
          <w:b w:val="0"/>
          <w:bCs w:val="0"/>
          <w:sz w:val="28"/>
          <w:szCs w:val="28"/>
        </w:rPr>
        <w:t xml:space="preserve">，主要原因是</w:t>
      </w:r>
      <w:r>
        <w:rPr>
          <w:rFonts w:hint="eastAsia"/>
          <w:highlight w:val="none"/>
          <w:lang w:val="en-US" w:eastAsia="zh-CN"/>
        </w:rPr>
        <w:t xml:space="preserve">严格落实过”紧日子“的要求,，进一步压减一般性项目支出，并根据往年实际支出情况合理调整预算项目支出金额</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796"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795.44</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1115.02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减少319.58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下降28.66%</w:t>
      </w:r>
      <w:r>
        <w:rPr>
          <w:rFonts w:ascii="宋体" w:eastAsia="宋体" w:hAnsi="宋体" w:cs="宋体" w:hint="eastAsia"/>
          <w:sz w:val="28"/>
          <w:szCs w:val="28"/>
          <w:u w:color="auto"/>
        </w:rPr>
        <w:t xml:space="preserve">，主要原因是</w:t>
      </w:r>
      <w:r>
        <w:rPr>
          <w:rFonts w:hint="eastAsia"/>
          <w:highlight w:val="none"/>
          <w:lang w:val="en-US" w:eastAsia="zh-CN"/>
        </w:rPr>
        <w:t xml:space="preserve">严格落实过”紧日子“的要求,，进一步压减一般性项目支出，并根据往年实际支出情况合理调整预算项目支出金额</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797"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795.44</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1115.02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减少319.58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下降28.66%</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严格落实过”紧日子“的要求,，进一步压减一般性项目支出，并根据往年实际支出情况合理调整预算项目支出金额</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基本支出预算445.44万元，点支出总预算56.00%，同比增加10.42万元，上升2.40%；项目支出预算350万元，占支出总预算44.00%，同比减少330万元，下降48.53%</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3</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721.55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90.71%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减少312.59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减少30.23%</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严格落实过”紧日子“的要求,，进一步压减一般性项目支出，并根据往年实际支出情况合理调整预算项目支出金额</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39.69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4.99%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减少6.50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减少14.07%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在职人员减少。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34.20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4.30%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减少0.49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减少1.41%</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在职人员减少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445.44</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56.00%</w:t>
      </w:r>
      <w:r>
        <w:rPr>
          <w:rFonts w:ascii="宋体" w:eastAsia="宋体" w:hAnsi="宋体" w:cs="宋体"/>
          <w:sz w:val="28"/>
          <w:u w:color="auto"/>
        </w:rPr>
        <w:t xml:space="preserve">,比上年</w:t>
      </w:r>
      <w:r>
        <w:rPr>
          <w:rFonts w:ascii="宋体" w:eastAsia="宋体" w:hAnsi="宋体" w:cs="宋体"/>
          <w:sz w:val="28"/>
          <w:u w:color="auto"/>
        </w:rPr>
        <w:t xml:space="preserve">增长10.42</w:t>
      </w:r>
      <w:r>
        <w:rPr>
          <w:rFonts w:ascii="宋体" w:eastAsia="宋体" w:hAnsi="宋体" w:cs="宋体"/>
          <w:sz w:val="28"/>
          <w:u w:color="auto"/>
        </w:rPr>
        <w:t xml:space="preserve">万元，</w:t>
      </w:r>
      <w:r>
        <w:rPr>
          <w:rFonts w:ascii="宋体" w:eastAsia="宋体" w:hAnsi="宋体" w:cs="宋体"/>
          <w:sz w:val="28"/>
          <w:u w:color="auto"/>
        </w:rPr>
        <w:t xml:space="preserve">增长2.40%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362.01</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81.27%</w:t>
      </w:r>
      <w:r>
        <w:rPr>
          <w:rFonts w:ascii="宋体" w:eastAsia="宋体" w:hAnsi="宋体" w:cs="宋体" w:hint="eastAsia"/>
          <w:sz w:val="28"/>
          <w:szCs w:val="28"/>
        </w:rPr>
        <w:t xml:space="preserve">,比上年</w:t>
      </w:r>
      <w:r>
        <w:rPr>
          <w:rFonts w:ascii="宋体" w:eastAsia="宋体" w:hAnsi="宋体" w:cs="宋体"/>
          <w:sz w:val="28"/>
          <w:u w:color="auto"/>
        </w:rPr>
        <w:t xml:space="preserve">增长2.70</w:t>
      </w:r>
      <w:r>
        <w:rPr>
          <w:rFonts w:ascii="宋体" w:eastAsia="宋体" w:hAnsi="宋体" w:cs="宋体"/>
          <w:sz w:val="28"/>
          <w:u w:color="auto"/>
        </w:rPr>
        <w:t xml:space="preserve">万元，</w:t>
      </w:r>
      <w:r>
        <w:rPr>
          <w:rFonts w:ascii="宋体" w:eastAsia="宋体" w:hAnsi="宋体" w:cs="宋体"/>
          <w:sz w:val="28"/>
          <w:u w:color="auto"/>
        </w:rPr>
        <w:t xml:space="preserve">增长0.75%</w:t>
      </w:r>
      <w:r>
        <w:rPr>
          <w:rFonts w:ascii="宋体" w:eastAsia="宋体" w:hAnsi="宋体" w:cs="宋体"/>
          <w:sz w:val="28"/>
          <w:u w:color="auto"/>
        </w:rPr>
        <w:t xml:space="preserve">,主要原因是：增加公务员基础性绩效和事业基础性绩效工资增量预算</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34.91</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7.84%</w:t>
      </w:r>
      <w:r>
        <w:rPr>
          <w:rFonts w:ascii="宋体" w:eastAsia="宋体" w:hAnsi="宋体" w:cs="宋体" w:hint="eastAsia"/>
          <w:sz w:val="28"/>
          <w:szCs w:val="28"/>
        </w:rPr>
        <w:t xml:space="preserve">,比上年</w:t>
      </w:r>
      <w:r>
        <w:rPr>
          <w:rFonts w:ascii="宋体" w:eastAsia="宋体" w:hAnsi="宋体" w:cs="宋体"/>
          <w:sz w:val="28"/>
          <w:u w:color="auto"/>
        </w:rPr>
        <w:t xml:space="preserve">减少6.12</w:t>
      </w:r>
      <w:r>
        <w:rPr>
          <w:rFonts w:ascii="宋体" w:eastAsia="宋体" w:hAnsi="宋体" w:cs="宋体"/>
          <w:sz w:val="28"/>
          <w:u w:color="auto"/>
        </w:rPr>
        <w:t xml:space="preserve">万元，</w:t>
      </w:r>
      <w:r>
        <w:rPr>
          <w:rFonts w:ascii="宋体" w:eastAsia="宋体" w:hAnsi="宋体" w:cs="宋体"/>
          <w:sz w:val="28"/>
          <w:u w:color="auto"/>
        </w:rPr>
        <w:t xml:space="preserve">减少14.92%</w:t>
      </w:r>
      <w:r>
        <w:rPr>
          <w:rFonts w:ascii="宋体" w:eastAsia="宋体" w:hAnsi="宋体" w:cs="宋体"/>
          <w:sz w:val="28"/>
          <w:u w:color="auto"/>
        </w:rPr>
        <w:t xml:space="preserve">,主要原因是：在职人员减少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48.52</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10.89%</w:t>
      </w:r>
      <w:r>
        <w:rPr>
          <w:rFonts w:ascii="宋体" w:eastAsia="宋体" w:hAnsi="宋体" w:cs="宋体" w:hint="eastAsia"/>
          <w:sz w:val="28"/>
          <w:szCs w:val="28"/>
        </w:rPr>
        <w:t xml:space="preserve">,比上年</w:t>
      </w:r>
      <w:r>
        <w:rPr>
          <w:rFonts w:ascii="宋体" w:eastAsia="宋体" w:hAnsi="宋体" w:cs="宋体"/>
          <w:sz w:val="28"/>
          <w:u w:color="auto"/>
        </w:rPr>
        <w:t xml:space="preserve">增长13.84</w:t>
      </w:r>
      <w:r>
        <w:rPr>
          <w:rFonts w:ascii="宋体" w:eastAsia="宋体" w:hAnsi="宋体" w:cs="宋体"/>
          <w:sz w:val="28"/>
          <w:u w:color="auto"/>
        </w:rPr>
        <w:t xml:space="preserve">万元，</w:t>
      </w:r>
      <w:r>
        <w:rPr>
          <w:rFonts w:ascii="宋体" w:eastAsia="宋体" w:hAnsi="宋体" w:cs="宋体"/>
          <w:sz w:val="28"/>
          <w:u w:color="auto"/>
        </w:rPr>
        <w:t xml:space="preserve">增长39.91%</w:t>
      </w:r>
      <w:r>
        <w:rPr>
          <w:rFonts w:ascii="宋体" w:eastAsia="宋体" w:hAnsi="宋体" w:cs="宋体"/>
          <w:sz w:val="28"/>
          <w:u w:color="auto"/>
        </w:rPr>
        <w:t xml:space="preserve">,主要原因是：退休人员增加</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350.00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44.00%</w:t>
      </w:r>
      <w:r>
        <w:rPr>
          <w:rFonts w:ascii="宋体" w:eastAsia="宋体" w:hAnsi="宋体" w:cs="宋体" w:hint="eastAsia"/>
          <w:sz w:val="28"/>
          <w:szCs w:val="28"/>
        </w:rPr>
        <w:t xml:space="preserve">,比上年</w:t>
      </w:r>
      <w:r>
        <w:rPr>
          <w:rFonts w:ascii="宋体" w:eastAsia="宋体" w:hAnsi="宋体" w:cs="宋体"/>
          <w:sz w:val="28"/>
          <w:u w:color="auto"/>
        </w:rPr>
        <w:t xml:space="preserve">减少330.00</w:t>
      </w:r>
      <w:r>
        <w:rPr>
          <w:rFonts w:ascii="宋体" w:eastAsia="宋体" w:hAnsi="宋体" w:cs="宋体" w:hint="eastAsia"/>
          <w:sz w:val="28"/>
          <w:szCs w:val="28"/>
        </w:rPr>
        <w:t xml:space="preserve">万元，</w:t>
      </w:r>
      <w:r>
        <w:rPr>
          <w:rFonts w:ascii="宋体" w:eastAsia="宋体" w:hAnsi="宋体" w:cs="宋体"/>
          <w:sz w:val="28"/>
          <w:u w:color="auto"/>
        </w:rPr>
        <w:t xml:space="preserve">减少48.53%</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334.40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95.54%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减少226.91</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减少40.43%</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严格落实过”紧日子“的要求,，进一步压减一般性项目支出，并根据往年实际支出情况合理调整预算项目支出金额</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6.00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1.71%</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增长0.11</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增长1.87%</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增加聘用人员住房公积金单位缴费部分</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9.60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2.74%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减少103.20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减少91.49%</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严格落实过”紧日子“的要求。减少办公设备购置</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798"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795.44</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795.44</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1115.02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减少319.58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下降28.66%</w:t>
      </w:r>
      <w:r>
        <w:rPr>
          <w:rFonts w:ascii="宋体" w:eastAsia="宋体" w:hAnsi="宋体" w:cs="宋体" w:hint="eastAsia"/>
          <w:sz w:val="28"/>
          <w:szCs w:val="28"/>
        </w:rPr>
        <w:t xml:space="preserve">，主要原因是</w:t>
      </w:r>
      <w:r>
        <w:rPr>
          <w:rFonts w:hint="eastAsia"/>
          <w:highlight w:val="none"/>
          <w:lang w:val="en-US" w:eastAsia="zh-CN"/>
        </w:rPr>
        <w:t xml:space="preserve">严格落实过”紧日子“的要求,，进一步压减一般性项目支出，并根据往年实际支出情况合理调整预算项目支出金额</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1115.02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减少319.58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下降28.66%</w:t>
      </w:r>
      <w:r>
        <w:rPr>
          <w:rFonts w:ascii="宋体" w:eastAsia="宋体" w:hAnsi="宋体" w:cs="宋体" w:hint="eastAsia"/>
          <w:sz w:val="28"/>
          <w:szCs w:val="28"/>
        </w:rPr>
        <w:t xml:space="preserve">，主要原因是</w:t>
      </w:r>
      <w:r>
        <w:rPr>
          <w:rFonts w:hint="eastAsia"/>
          <w:highlight w:val="none"/>
          <w:lang w:val="en-US" w:eastAsia="zh-CN"/>
        </w:rPr>
        <w:t xml:space="preserve">严格落实过”紧日子“的要求,，进一步压减一般性项目支出，并根据往年实际支出情况合理调整预算项目支出金额</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799"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795.44</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1115.02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减少319.58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下降28.66%</w:t>
      </w:r>
      <w:r>
        <w:rPr>
          <w:rFonts w:ascii="宋体" w:eastAsia="宋体" w:hAnsi="宋体" w:cs="宋体" w:hint="eastAsia"/>
          <w:sz w:val="28"/>
          <w:szCs w:val="28"/>
        </w:rPr>
        <w:t xml:space="preserve">，主要原因是</w:t>
      </w:r>
      <w:r>
        <w:rPr>
          <w:rFonts w:hint="eastAsia"/>
          <w:highlight w:val="none"/>
          <w:lang w:val="en-US" w:eastAsia="zh-CN"/>
        </w:rPr>
        <w:t xml:space="preserve">严格落实过”紧日子“的要求,，进一步压减一般性项目支出，并根据往年实际支出情况合理调整预算项目支出金额</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100.00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721.55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90.71%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1034.14</w:t>
      </w:r>
      <w:r>
        <w:rPr>
          <w:rFonts w:ascii="宋体" w:eastAsia="宋体" w:hAnsi="宋体" w:cs="宋体" w:hint="eastAsia"/>
          <w:sz w:val="28"/>
          <w:szCs w:val="28"/>
        </w:rPr>
        <w:t xml:space="preserve">万元，</w:t>
      </w:r>
      <w:r>
        <w:rPr>
          <w:rFonts w:ascii="宋体" w:eastAsia="宋体" w:hAnsi="宋体" w:cs="宋体"/>
          <w:sz w:val="28"/>
          <w:u w:color="auto"/>
        </w:rPr>
        <w:t xml:space="preserve">减少312.59</w:t>
      </w:r>
      <w:r>
        <w:rPr>
          <w:rFonts w:ascii="宋体" w:eastAsia="宋体" w:hAnsi="宋体" w:cs="宋体" w:hint="eastAsia"/>
          <w:sz w:val="28"/>
          <w:szCs w:val="28"/>
        </w:rPr>
        <w:t xml:space="preserve">万元，</w:t>
      </w:r>
      <w:r>
        <w:rPr>
          <w:rFonts w:ascii="宋体" w:eastAsia="宋体" w:hAnsi="宋体" w:cs="宋体"/>
          <w:sz w:val="28"/>
          <w:u w:color="auto"/>
        </w:rPr>
        <w:t xml:space="preserve">减少30.23%</w:t>
      </w:r>
      <w:r>
        <w:rPr>
          <w:rFonts w:ascii="宋体" w:eastAsia="宋体" w:hAnsi="宋体" w:cs="宋体" w:hint="eastAsia"/>
          <w:sz w:val="28"/>
          <w:szCs w:val="28"/>
        </w:rPr>
        <w:t xml:space="preserve">，主要原因是：</w:t>
      </w:r>
      <w:r>
        <w:rPr>
          <w:rFonts w:hint="eastAsia"/>
          <w:highlight w:val="none"/>
        </w:rPr>
        <w:t xml:space="preserve">严格落实过”紧日子“的要求,，进一步压减一般性项目支出，并根据往年实际支出情况合理调整预算项目支出金额</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34.20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4.30%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34.69</w:t>
      </w:r>
      <w:r>
        <w:rPr>
          <w:rFonts w:ascii="宋体" w:eastAsia="宋体" w:hAnsi="宋体" w:cs="宋体" w:hint="eastAsia"/>
          <w:sz w:val="28"/>
          <w:szCs w:val="28"/>
        </w:rPr>
        <w:t xml:space="preserve">万元，</w:t>
      </w:r>
      <w:r>
        <w:rPr>
          <w:rFonts w:ascii="宋体" w:eastAsia="宋体" w:hAnsi="宋体" w:cs="宋体"/>
          <w:sz w:val="28"/>
          <w:u w:color="auto"/>
        </w:rPr>
        <w:t xml:space="preserve">减少0.49</w:t>
      </w:r>
      <w:r>
        <w:rPr>
          <w:rFonts w:ascii="宋体" w:eastAsia="宋体" w:hAnsi="宋体" w:cs="宋体" w:hint="eastAsia"/>
          <w:sz w:val="28"/>
          <w:szCs w:val="28"/>
        </w:rPr>
        <w:t xml:space="preserve">万元，</w:t>
      </w:r>
      <w:r>
        <w:rPr>
          <w:rFonts w:ascii="宋体" w:eastAsia="宋体" w:hAnsi="宋体" w:cs="宋体"/>
          <w:sz w:val="28"/>
          <w:u w:color="auto"/>
        </w:rPr>
        <w:t xml:space="preserve">减少1.41%</w:t>
      </w:r>
      <w:r>
        <w:rPr>
          <w:rFonts w:ascii="宋体" w:eastAsia="宋体" w:hAnsi="宋体" w:cs="宋体" w:hint="eastAsia"/>
          <w:sz w:val="28"/>
          <w:szCs w:val="28"/>
        </w:rPr>
        <w:t xml:space="preserve">，主要原因是：</w:t>
      </w:r>
      <w:r>
        <w:rPr>
          <w:rFonts w:hint="eastAsia"/>
          <w:highlight w:val="none"/>
        </w:rPr>
        <w:t xml:space="preserve">在职人员减少。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39.69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4.99%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46.19</w:t>
      </w:r>
      <w:r>
        <w:rPr>
          <w:rFonts w:ascii="宋体" w:eastAsia="宋体" w:hAnsi="宋体" w:cs="宋体" w:hint="eastAsia"/>
          <w:sz w:val="28"/>
          <w:szCs w:val="28"/>
        </w:rPr>
        <w:t xml:space="preserve">万元，</w:t>
      </w:r>
      <w:r>
        <w:rPr>
          <w:rFonts w:ascii="宋体" w:eastAsia="宋体" w:hAnsi="宋体" w:cs="宋体"/>
          <w:sz w:val="28"/>
          <w:u w:color="auto"/>
        </w:rPr>
        <w:t xml:space="preserve">减少6.50</w:t>
      </w:r>
      <w:r>
        <w:rPr>
          <w:rFonts w:ascii="宋体" w:eastAsia="宋体" w:hAnsi="宋体" w:cs="宋体" w:hint="eastAsia"/>
          <w:sz w:val="28"/>
          <w:szCs w:val="28"/>
        </w:rPr>
        <w:t xml:space="preserve">万元，</w:t>
      </w:r>
      <w:r>
        <w:rPr>
          <w:rFonts w:ascii="宋体" w:eastAsia="宋体" w:hAnsi="宋体" w:cs="宋体"/>
          <w:sz w:val="28"/>
          <w:u w:color="auto"/>
        </w:rPr>
        <w:t xml:space="preserve">减少14.07%</w:t>
      </w:r>
      <w:r>
        <w:rPr>
          <w:rFonts w:ascii="宋体" w:eastAsia="宋体" w:hAnsi="宋体" w:cs="宋体" w:hint="eastAsia"/>
          <w:sz w:val="28"/>
          <w:szCs w:val="28"/>
        </w:rPr>
        <w:t xml:space="preserve">，主要原因是：</w:t>
      </w:r>
      <w:r>
        <w:rPr>
          <w:rFonts w:hint="eastAsia"/>
          <w:highlight w:val="none"/>
        </w:rPr>
        <w:t xml:space="preserve">在职人员减少。</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800"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445.44</w:t>
      </w:r>
      <w:r>
        <w:rPr>
          <w:rFonts w:hint="eastAsia"/>
        </w:rPr>
        <w:t xml:space="preserve">万元，较2023年度预算数</w:t>
      </w:r>
      <w:r>
        <w:rPr>
          <w:rFonts w:hint="eastAsia"/>
          <w:lang w:val="en-US" w:eastAsia="zh-CN"/>
        </w:rPr>
        <w:t xml:space="preserve">435.02</w:t>
      </w:r>
      <w:r>
        <w:rPr>
          <w:rFonts w:hint="eastAsia"/>
        </w:rPr>
        <w:t xml:space="preserve">万元</w:t>
      </w:r>
      <w:r>
        <w:rPr>
          <w:rFonts w:hint="eastAsia"/>
          <w:lang w:val="en-US" w:eastAsia="zh-CN"/>
        </w:rPr>
        <w:t xml:space="preserve">,</w:t>
      </w:r>
      <w:r>
        <w:rPr>
          <w:u w:color="auto"/>
        </w:rPr>
        <w:t xml:space="preserve">增加10.42</w:t>
      </w:r>
      <w:r>
        <w:rPr>
          <w:rFonts w:hint="eastAsia"/>
        </w:rPr>
        <w:t xml:space="preserve">万元，</w:t>
      </w:r>
      <w:r>
        <w:rPr>
          <w:rFonts w:hint="eastAsia"/>
          <w:lang w:val="en-US" w:eastAsia="zh-CN"/>
        </w:rPr>
        <w:t xml:space="preserve">增长2.40%</w:t>
      </w:r>
      <w:r>
        <w:rPr>
          <w:rFonts w:hint="eastAsia"/>
        </w:rPr>
        <w:t xml:space="preserve">，主要原因是</w:t>
      </w:r>
      <w:r>
        <w:rPr>
          <w:rFonts w:hint="eastAsia"/>
          <w:highlight w:val="none"/>
          <w:lang w:val="en-US" w:eastAsia="zh-CN"/>
        </w:rPr>
        <w:t xml:space="preserve">工资福利性支出和其他对个人和家庭补助预算增加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362.01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81.27%</w:t>
      </w:r>
      <w:r>
        <w:rPr>
          <w:rFonts w:hint="eastAsia"/>
        </w:rPr>
        <w:t xml:space="preserve">，较2023年度预算数</w:t>
      </w:r>
      <w:r>
        <w:rPr>
          <w:rFonts w:hint="eastAsia"/>
          <w:lang w:val="en-US" w:eastAsia="zh-CN"/>
        </w:rPr>
        <w:t xml:space="preserve">359.31</w:t>
      </w:r>
      <w:r>
        <w:rPr>
          <w:rFonts w:hint="eastAsia"/>
        </w:rPr>
        <w:t xml:space="preserve">万元，</w:t>
      </w:r>
      <w:r>
        <w:rPr>
          <w:rFonts w:hint="eastAsia"/>
          <w:lang w:val="en-US" w:eastAsia="zh-CN"/>
        </w:rPr>
        <w:t xml:space="preserve">增长2.70</w:t>
      </w:r>
      <w:r>
        <w:rPr>
          <w:rFonts w:hint="eastAsia"/>
        </w:rPr>
        <w:t xml:space="preserve">万元，</w:t>
      </w:r>
      <w:r>
        <w:rPr>
          <w:rFonts w:hint="eastAsia"/>
          <w:lang w:val="en-US" w:eastAsia="zh-CN"/>
        </w:rPr>
        <w:t xml:space="preserve">增长0.75%</w:t>
      </w:r>
      <w:r>
        <w:rPr>
          <w:rFonts w:hint="eastAsia"/>
        </w:rPr>
        <w:t xml:space="preserve">，主要原因是：</w:t>
      </w:r>
      <w:r>
        <w:rPr>
          <w:rFonts w:hint="eastAsia"/>
          <w:highlight w:val="none"/>
        </w:rPr>
        <w:t xml:space="preserve">增加公务员基础性绩效和事业基础性绩效工资增量预算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34.91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7.84%</w:t>
      </w:r>
      <w:r>
        <w:rPr>
          <w:rFonts w:hint="eastAsia"/>
        </w:rPr>
        <w:t xml:space="preserve">，较2023年度预算数</w:t>
      </w:r>
      <w:r>
        <w:rPr>
          <w:rFonts w:hint="eastAsia"/>
          <w:lang w:val="en-US" w:eastAsia="zh-CN"/>
        </w:rPr>
        <w:t xml:space="preserve">41.03</w:t>
      </w:r>
      <w:r>
        <w:rPr>
          <w:rFonts w:hint="eastAsia"/>
        </w:rPr>
        <w:t xml:space="preserve">万元，</w:t>
      </w:r>
      <w:r>
        <w:rPr>
          <w:rFonts w:hint="eastAsia"/>
          <w:lang w:val="en-US" w:eastAsia="zh-CN"/>
        </w:rPr>
        <w:t xml:space="preserve">减少6.12</w:t>
      </w:r>
      <w:r>
        <w:rPr>
          <w:rFonts w:hint="eastAsia"/>
        </w:rPr>
        <w:t xml:space="preserve">万元，</w:t>
      </w:r>
      <w:r>
        <w:rPr>
          <w:rFonts w:hint="eastAsia"/>
          <w:lang w:val="en-US" w:eastAsia="zh-CN"/>
        </w:rPr>
        <w:t xml:space="preserve">减少14.92%</w:t>
      </w:r>
      <w:r>
        <w:rPr>
          <w:rFonts w:hint="eastAsia"/>
        </w:rPr>
        <w:t xml:space="preserve">，主要原因是：</w:t>
      </w:r>
      <w:r>
        <w:rPr>
          <w:rFonts w:hint="eastAsia"/>
          <w:highlight w:val="none"/>
        </w:rPr>
        <w:t xml:space="preserve">在职人员减少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48.52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10.89%</w:t>
      </w:r>
      <w:r>
        <w:rPr>
          <w:rFonts w:hint="eastAsia"/>
        </w:rPr>
        <w:t xml:space="preserve">，较2023年度预算数</w:t>
      </w:r>
      <w:r>
        <w:rPr>
          <w:rFonts w:hint="eastAsia"/>
          <w:lang w:val="en-US" w:eastAsia="zh-CN"/>
        </w:rPr>
        <w:t xml:space="preserve">34.68</w:t>
      </w:r>
      <w:r>
        <w:rPr>
          <w:rFonts w:hint="eastAsia"/>
        </w:rPr>
        <w:t xml:space="preserve">万元，</w:t>
      </w:r>
      <w:r>
        <w:rPr>
          <w:rFonts w:hint="eastAsia"/>
          <w:lang w:val="en-US" w:eastAsia="zh-CN"/>
        </w:rPr>
        <w:t xml:space="preserve">增长13.84</w:t>
      </w:r>
      <w:r>
        <w:rPr>
          <w:rFonts w:hint="eastAsia"/>
        </w:rPr>
        <w:t xml:space="preserve">万元，</w:t>
      </w:r>
      <w:r>
        <w:rPr>
          <w:rFonts w:hint="eastAsia"/>
          <w:lang w:val="en-US" w:eastAsia="zh-CN"/>
        </w:rPr>
        <w:t xml:space="preserve">增长39.91%</w:t>
      </w:r>
      <w:r>
        <w:rPr>
          <w:rFonts w:hint="eastAsia"/>
        </w:rPr>
        <w:t xml:space="preserve">，主要原因是：</w:t>
      </w:r>
      <w:r>
        <w:rPr>
          <w:rFonts w:hint="eastAsia"/>
          <w:highlight w:val="none"/>
        </w:rPr>
        <w:t xml:space="preserve">退休人员增加</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801"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7.50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7.50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7.50</w:t>
      </w:r>
      <w:r>
        <w:rPr>
          <w:rFonts w:hint="eastAsia"/>
          <w:b w:val="0"/>
          <w:bCs w:val="0"/>
          <w:sz w:val="28"/>
          <w:szCs w:val="28"/>
        </w:rPr>
        <w:t xml:space="preserve">万元，同口径较2023年度预算数</w:t>
      </w:r>
      <w:r>
        <w:rPr>
          <w:rFonts w:hint="eastAsia"/>
          <w:b w:val="0"/>
          <w:bCs w:val="0"/>
          <w:sz w:val="28"/>
          <w:szCs w:val="28"/>
          <w:lang w:val="en-US" w:eastAsia="zh-CN"/>
        </w:rPr>
        <w:t xml:space="preserve">7.50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我部门2024年部门无因公出国（境）费用预算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7.50</w:t>
      </w:r>
      <w:r>
        <w:rPr>
          <w:rFonts w:hint="eastAsia"/>
          <w:b w:val="0"/>
          <w:bCs w:val="0"/>
          <w:sz w:val="28"/>
          <w:szCs w:val="28"/>
        </w:rPr>
        <w:t xml:space="preserve">万元，较2023年度预算数</w:t>
      </w:r>
      <w:r>
        <w:rPr>
          <w:sz w:val="28"/>
          <w:u w:color="auto"/>
        </w:rPr>
        <w:t xml:space="preserve">7.50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sz w:val="28"/>
          <w:szCs w:val="28"/>
          <w:highlight w:val="none"/>
          <w:lang w:val="en-US" w:eastAsia="zh-CN"/>
        </w:rPr>
        <w:t xml:space="preserve">根据上年实际支出情况合理调整预算项目支出金额</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我部门2024年部门预算无公务用车购置费预算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我部门2024年部门预算无公务用车运行维护费预算</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34.91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41.03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减少6.12</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下降14.92%</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在职人员减少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9.6</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9.6</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主要用于：办公设备购置。</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13</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350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项目名称：自治县人民代表大会经费，预算资金25万元，2024年度绩效目标为：县级人大代表集中依法行使职权，讨论和决定全县重大事项。设1条数量指标：会议召开次数=1次；设1条质量指标：会议顺利召开，圆满成功；设1条时效指标：完成及时率≥95%；设1条成本指标：项目经费≤25万元；设1条社会效益指标：县级人大代表集中依法行使职权，讨论和决定全县重大事项效果明显；设1条满意度指标：县级人大代表满意度≥95%。</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环江毛南族自治县人民代表大会常务委员会</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0"/>
      <w:bookmarkStart w:id="17" w:name="bookmark31"/>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环江毛南族自治县人民代表大会常务委员会</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795.44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721.55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695.44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39.69</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34.20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795.44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795.44</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795.44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795.44</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环江毛南族自治县人民代表大会常务委员会</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103001</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环江毛南族自治县人民代表大会常务委员会</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795.44</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795.44</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795.44</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环江毛南族自治县人民代表大会常务委员会</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795.44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445.44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350.00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103001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795.44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445.44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350.00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2010101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481.43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367.93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113.50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2010104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人大会议</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62.10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62.10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2010105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人大立法</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15.50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2010106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人大监督</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2010108</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代表工作</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110.40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110.40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2010199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其他人大事务支出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41.00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41.00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3.50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3.62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3.62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39.69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39.69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34.20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34.20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2" w:name="bookmark45"/>
      <w:bookmarkStart w:id="23" w:name="bookmark46"/>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环江毛南族自治县人民代表大会常务委员会</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795.44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721.55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695.44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39.69</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34.20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795.44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795.44</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795.44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795.44</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05"/>
        <w:gridCol w:w="1636"/>
        <w:gridCol w:w="1615"/>
        <w:gridCol w:w="1713"/>
        <w:gridCol w:w="1879"/>
        <w:gridCol w:w="1846"/>
        <w:gridCol w:w="1718"/>
        <w:gridCol w:w="72"/>
        <w:gridCol w:w="1686"/>
        <w:gridCol w:w="168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环江毛南族自治县人民代表大会常务委员会</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103001</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795.44</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445.44</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410.53</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34.91</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350.00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2010101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481.43</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367.92</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336.64</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31.28</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113.50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2010104</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人大会议</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62.10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62.10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2010105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人大立法</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15.50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15.50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2010106</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人大监督</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4.00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2010108</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代表工作</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110.40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110.40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2010199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其他人大事务支出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41.00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41.00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3.50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3.50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3.62</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3.62</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3.62</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39.69</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39.69</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39.69</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34.20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34.20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34.20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8"/>
      <w:bookmarkStart w:id="27" w:name="bookmark56"/>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环江毛南族自治县人民代表大会常务委员会</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445.44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410.53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34.91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362.01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362.01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109.98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109.98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58.25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58.25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81.59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81.59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绩效工资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5.36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5.36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41.18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41.18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16.47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16.47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0.46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0.46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35.90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35.90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12.82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12.82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34.91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34.91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0.35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0.35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3.32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3.32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会议费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培训费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公务接待费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委托业务费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3.62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3.62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30239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其他交通费用</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20.70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20.70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48.52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48.52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离休费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16.45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16.45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退休费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29.13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29.13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生活补助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2.92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2.92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资本性支出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办公设备购置</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6"/>
      <w:bookmarkStart w:id="30"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环江毛南族自治县人民代表大会常务委员会</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rFonts w:hint="eastAsia"/>
                <w:sz w:val="17"/>
                <w:szCs w:val="17"/>
                <w:lang w:val="en-US" w:eastAsia="zh-CN"/>
              </w:rPr>
              <w:t xml:space="preserve">部</w:t>
            </w: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103001</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7.50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7.50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12"/>
        <w:gridCol w:w="2149"/>
        <w:gridCol w:w="2150"/>
        <w:gridCol w:w="2210"/>
        <w:gridCol w:w="2149"/>
        <w:gridCol w:w="2158"/>
        <w:gridCol w:w="215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3328"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环江毛南族自治县人民代表大会常务委员会</w:t>
            </w:r>
            <w:r>
              <w:tab/>
            </w:r>
            <w:r>
              <w:t xml:space="preserve">单位：万元</w:t>
            </w:r>
          </w:p>
        </w:tc>
        <w:tc>
          <w:tcPr>
            <w:tcW w:w="2151"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tcPr>
          <w:p>
            <w:pPr>
              <w:pStyle w:val="Tablecaption|1"/>
              <w:bidi w:val="0"/>
              <w:jc w:val="center"/>
              <w:rPr>
                <w:vertAlign w:val="baseline"/>
              </w:rPr>
            </w:pPr>
            <w:r>
              <w:rPr>
                <w:sz w:val="17"/>
                <w:szCs w:val="17"/>
              </w:rPr>
              <w:t xml:space="preserve">科目编码</w:t>
            </w:r>
          </w:p>
        </w:tc>
        <w:tc>
          <w:tcPr>
            <w:tcW w:w="2149" w:type="dxa"/>
          </w:tcPr>
          <w:p>
            <w:pPr>
              <w:pStyle w:val="Tablecaption|1"/>
              <w:bidi w:val="0"/>
              <w:jc w:val="center"/>
              <w:rPr>
                <w:vertAlign w:val="baseline"/>
              </w:rPr>
            </w:pPr>
            <w:r>
              <w:rPr>
                <w:sz w:val="17"/>
                <w:szCs w:val="17"/>
              </w:rPr>
              <w:t xml:space="preserve">部门（单位）代码</w:t>
            </w:r>
          </w:p>
        </w:tc>
        <w:tc>
          <w:tcPr>
            <w:tcW w:w="2150" w:type="dxa"/>
          </w:tcPr>
          <w:p>
            <w:pPr>
              <w:pStyle w:val="Tablecaption|1"/>
              <w:bidi w:val="0"/>
              <w:jc w:val="center"/>
              <w:rPr>
                <w:vertAlign w:val="baseline"/>
              </w:rPr>
            </w:pPr>
            <w:r>
              <w:rPr>
                <w:sz w:val="17"/>
                <w:szCs w:val="17"/>
              </w:rPr>
              <w:t xml:space="preserve">部门（单位）名称（功能分类科目名称）</w:t>
            </w:r>
          </w:p>
        </w:tc>
        <w:tc>
          <w:tcPr>
            <w:tcW w:w="2210" w:type="dxa"/>
            <w:vAlign w:val="center"/>
          </w:tcPr>
          <w:p>
            <w:pPr>
              <w:pStyle w:val="Other|1"/>
              <w:spacing w:line="240" w:lineRule="auto"/>
              <w:ind w:firstLine="0" w:firstLineChars="0"/>
              <w:jc w:val="center"/>
              <w:rPr>
                <w:vertAlign w:val="baseline"/>
              </w:rPr>
            </w:pPr>
            <w:r>
              <w:rPr>
                <w:sz w:val="17"/>
                <w:szCs w:val="17"/>
              </w:rPr>
              <w:t xml:space="preserve">合计</w:t>
            </w:r>
          </w:p>
        </w:tc>
        <w:tc>
          <w:tcPr>
            <w:tcW w:w="2149"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58"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51"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5479"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环江毛南族自治县人民代表大会常务委员会</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环江毛南族自治县人民代表大会常务委员会</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环江毛南族自治县人民代表大会常务委员会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办公设备购置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满足日常办公所需</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环江毛南族自治县人民代表大会常务委员会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”代表风采“宣传经费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加强人大制度理论研究和宣传工作</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环江毛南族自治县人民代表大会常务委员会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人大业务经费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切实保障人大机关工作顺利开展</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环江毛南族自治县人民代表大会常务委员会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人大机关党支部组织生活经费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0.40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进一步增强党组织的创造力、凝聚力和战斗力。</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环江毛南族自治县人民代表大会常务委员会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自治县人民代表大会经费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县级人大代表集中依法行使职权，讨论和决定全县重大事项</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环江毛南族自治县人民代表大会常务委员会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县级人大代表履职活动费用</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40.40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增强县级人大代表履职的积极性和主动性</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环江毛南族自治县人民代表大会常务委员会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全国少数民族自治县人大工作联席会议费用</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39.00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充分理解、吸收各少数民族自治县（旗）的好经验好做法，进一步推进我县经济社会高质量发展；加大铸牢中华民族共同体意识、人大民族团结工作的宣传力度</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环江毛南族自治县人民代表大会常务委员会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人大常委会会议经费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依法任免国家机关工作人员、审议通过全县重大事项</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环江毛南族自治县人民代表大会常务委员会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人大立法工作经费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适应新时代我区民族团结进步新要求、用足用好用活民族自治地方立法权。</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环江毛南族自治县人民代表大会常务委员会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人大监督工作经费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为人大及其常委会依法开展监督工作提供科学依据。</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环江毛南族自治县人民代表大会常务委员会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乡镇人民代表大会经费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31.10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乡镇人大代表集中依法行使职权，讨论和决定本乡镇重大事项。</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环江毛南族自治县人民代表大会常务委员会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乡镇人大代表履职活动费用</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增强乡镇人大代表履职的积极性和主动性</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环江毛南族自治县人民代表大会常务委员会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人大机关运转经费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保障人大机关办公正常运转。</w:t>
            </w:r>
          </w:p>
        </w:tc>
      </w:tr>
    </w:tbl>
    <w:p>
      <w:pPr>
        <w:jc w:val="left"/>
        <w:rPr>
          <w:rFonts w:hint="eastAsia"/>
        </w:rPr>
      </w:pPr>
      <w:r>
        <w:t xml:space="preserve">注：本报表金额单位转换时可能存在四舍五入</w:t>
      </w:r>
      <w:bookmarkStart w:id="31" w:name="_GoBack"/>
      <w:bookmarkEnd w:id="31"/>
      <w:r>
        <w:t xml:space="preserve">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5"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401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803"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4017"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805"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4019"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1806"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4020"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1807"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4021"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08"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402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80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01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80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01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LTSIEZA4yyoSk782bp+d6g==" w:hash="u1hussED6VV7i7oNrBUNAAKAsWhgV7+lnXWQnXVCNey254oeMCvQrWp0Mgmr86Yva3UtXYk6Kj9bc6CpRzdbW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zQ3YjVmMGIyNmVkYzNjNTFhYjFhZmM1YzFmN2U3Ym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795.44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621.55</c:v>
                </c:pt>
                <c:pt idx="1">
                  <c:v>39.69</c:v>
                </c:pt>
                <c:pt idx="2">
                  <c:v>34.2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1115.02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795.44</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445.44</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350.0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34.91</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410.53</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410.53</c:v>
                </c:pt>
                <c:pt idx="1">
                  <c:v>34.91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7.5</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7.5</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2024-03-04T09:04:55Z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52</TotalTime>
  <ScaleCrop>false</ScaleCrop>
  <LinksUpToDate>false</LinksUpToDate>
  <CharactersWithSpaces>11333</CharactersWithSpaces>
  <Application>WPS Office_12.1.0.16364_F1E327BC-269C-435d-A152-05C5408002CA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D8E31EB85D0A49EFB79FE5D556DA0126_13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52</TotalTime>
  <Pages>35</Pages>
  <Words>8576</Words>
  <Characters>11046</Characters>
  <Application>WPS Office_12.1.0.16364_F1E327BC-269C-435d-A152-05C5408002CA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2024-03-05T14:08:46Z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2052-12.1.0.16364</vt:lpstr>
  </property>
  <property fmtid="{D5CDD505-2E9C-101B-9397-08002B2CF9AE}" pid="3" name="ICV">
    <vt:lpstr>D8E31EB85D0A49EFB79FE5D556DA0126_13</vt:lpstr>
  </property>
</Properties>
</file>