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中国共产党环江毛南族自治县委员会组织部</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中国共产党环江毛南族自治县委员会组织部</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中国共产党环江毛南族自治县委员会组织部</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中国共产党环江毛南族自治县委员会组织部</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中国共产党环江毛南族自治县委员会组织部</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中共环江毛南族自治县委员会组织部(以下简称“自治县党委组织部”)是中共环江毛南族自治县委员会主管组织工作、干部工作、人才工作以及公务员工作的工作部门，为正科级，主要职能是贯彻落实党的干部路线、方针、政策，制定或参与制定干部、人事工作的有关规定和干部、人事制度改革方案，加强对干部工作的宏观管理。</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内设办公室、干部股、干部监督股（举报中心）、干部教育股（自治县党委干部教育领导小组办公室）、公务员管理股、党的建设领导小组办公室（自治县党委党代表大会代表联络办公室、自治县基层组织建设协调领导小组办公室）、自治县两新组织党建办公室、县直机关党建办公室、研究信息股、等9个股室。下设党员教育管理中心（公益性事业单位）、自治县考评办（事业单位）。加挂中共环江毛南族自治县非公有制经济组织和社会组织工作委员会、中共环江毛南族自治县委员会直属机关工作委员会、中共环江毛南族自治县委员会老干部局、环江毛南族自治县公务员局牌子。</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中国共产党环江毛南族自治县委员会组织部</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918.66</w:t>
      </w:r>
      <w:r>
        <w:rPr>
          <w:rFonts w:hint="eastAsia"/>
          <w:b w:val="0"/>
          <w:bCs w:val="0"/>
          <w:sz w:val="28"/>
          <w:szCs w:val="28"/>
        </w:rPr>
        <w:t xml:space="preserve">万元，总支出</w:t>
      </w:r>
      <w:r>
        <w:rPr>
          <w:rFonts w:hint="eastAsia"/>
          <w:sz w:val="28"/>
          <w:szCs w:val="28"/>
          <w:lang w:val="en-US" w:eastAsia="zh-CN"/>
        </w:rPr>
        <w:t xml:space="preserve">918.66</w:t>
      </w:r>
      <w:r>
        <w:rPr>
          <w:rFonts w:hint="eastAsia"/>
          <w:b w:val="0"/>
          <w:bCs w:val="0"/>
          <w:sz w:val="28"/>
          <w:szCs w:val="28"/>
        </w:rPr>
        <w:t xml:space="preserve">万元。总收入较2023年度预算数</w:t>
      </w:r>
      <w:r>
        <w:rPr>
          <w:rFonts w:hint="eastAsia"/>
          <w:sz w:val="28"/>
          <w:szCs w:val="28"/>
          <w:lang w:val="en-US" w:eastAsia="zh-CN"/>
        </w:rPr>
        <w:t xml:space="preserve">1520.55</w:t>
      </w:r>
      <w:r>
        <w:rPr>
          <w:rFonts w:hint="eastAsia"/>
          <w:b w:val="0"/>
          <w:bCs w:val="0"/>
          <w:sz w:val="28"/>
          <w:szCs w:val="28"/>
        </w:rPr>
        <w:t xml:space="preserve">万元，</w:t>
      </w:r>
      <w:r>
        <w:rPr>
          <w:rFonts w:hint="eastAsia"/>
          <w:sz w:val="28"/>
          <w:szCs w:val="28"/>
        </w:rPr>
        <w:t xml:space="preserve">减少601.89</w:t>
      </w:r>
      <w:r>
        <w:rPr>
          <w:rFonts w:hint="eastAsia"/>
          <w:b w:val="0"/>
          <w:bCs w:val="0"/>
          <w:sz w:val="28"/>
          <w:szCs w:val="28"/>
        </w:rPr>
        <w:t xml:space="preserve">万元，</w:t>
      </w:r>
      <w:r>
        <w:rPr>
          <w:rFonts w:hint="eastAsia"/>
          <w:sz w:val="28"/>
          <w:szCs w:val="28"/>
        </w:rPr>
        <w:t xml:space="preserve">下降39.58%</w:t>
      </w:r>
      <w:r>
        <w:rPr>
          <w:rFonts w:hint="eastAsia"/>
          <w:b w:val="0"/>
          <w:bCs w:val="0"/>
          <w:sz w:val="28"/>
          <w:szCs w:val="28"/>
        </w:rPr>
        <w:t xml:space="preserve">，主要原因是</w:t>
      </w:r>
      <w:r>
        <w:rPr>
          <w:rFonts w:hint="eastAsia"/>
          <w:highlight w:val="none"/>
          <w:lang w:val="en-US" w:eastAsia="zh-CN"/>
        </w:rPr>
        <w:t xml:space="preserve">财政资金紧张，统筹安排预算资金</w:t>
      </w:r>
      <w:r>
        <w:rPr>
          <w:rFonts w:hint="eastAsia"/>
          <w:b w:val="0"/>
          <w:bCs w:val="0"/>
          <w:sz w:val="28"/>
          <w:szCs w:val="28"/>
        </w:rPr>
        <w:t xml:space="preserve">。总支出较2023年度预算数</w:t>
      </w:r>
      <w:r>
        <w:rPr>
          <w:rFonts w:hint="eastAsia"/>
          <w:sz w:val="28"/>
          <w:szCs w:val="28"/>
          <w:lang w:val="en-US" w:eastAsia="zh-CN"/>
        </w:rPr>
        <w:t xml:space="preserve">1520.55</w:t>
      </w:r>
      <w:r>
        <w:rPr>
          <w:rFonts w:hint="eastAsia"/>
          <w:b w:val="0"/>
          <w:bCs w:val="0"/>
          <w:sz w:val="28"/>
          <w:szCs w:val="28"/>
        </w:rPr>
        <w:t xml:space="preserve">万元，</w:t>
      </w:r>
      <w:r>
        <w:rPr>
          <w:rFonts w:hint="eastAsia"/>
          <w:sz w:val="28"/>
          <w:szCs w:val="28"/>
        </w:rPr>
        <w:t xml:space="preserve">减少601.89</w:t>
      </w:r>
      <w:r>
        <w:rPr>
          <w:rFonts w:hint="eastAsia"/>
          <w:b w:val="0"/>
          <w:bCs w:val="0"/>
          <w:sz w:val="28"/>
          <w:szCs w:val="28"/>
        </w:rPr>
        <w:t xml:space="preserve">万元，</w:t>
      </w:r>
      <w:r>
        <w:rPr>
          <w:rFonts w:hint="eastAsia"/>
          <w:sz w:val="28"/>
          <w:szCs w:val="28"/>
        </w:rPr>
        <w:t xml:space="preserve">下降39.58%</w:t>
      </w:r>
      <w:r>
        <w:rPr>
          <w:rFonts w:hint="eastAsia"/>
          <w:b w:val="0"/>
          <w:bCs w:val="0"/>
          <w:sz w:val="28"/>
          <w:szCs w:val="28"/>
        </w:rPr>
        <w:t xml:space="preserve">，主要原因是</w:t>
      </w:r>
      <w:r>
        <w:rPr>
          <w:rFonts w:hint="eastAsia"/>
          <w:highlight w:val="none"/>
          <w:lang w:val="en-US" w:eastAsia="zh-CN"/>
        </w:rPr>
        <w:t xml:space="preserve">财政资金紧张，统筹安排预算资金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3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918.66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1520.55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减少601.89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下降39.58%</w:t>
      </w:r>
      <w:r>
        <w:rPr>
          <w:rFonts w:ascii="宋体" w:eastAsia="宋体" w:hAnsi="宋体" w:cs="宋体" w:hint="eastAsia"/>
          <w:sz w:val="28"/>
          <w:szCs w:val="28"/>
          <w:u w:color="auto"/>
        </w:rPr>
        <w:t xml:space="preserve">，主要原因是</w:t>
      </w:r>
      <w:r>
        <w:rPr>
          <w:rFonts w:hint="eastAsia"/>
          <w:highlight w:val="none"/>
          <w:lang w:val="en-US" w:eastAsia="zh-CN"/>
        </w:rPr>
        <w:t xml:space="preserve">财政资金紧张，统筹安排预算资金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3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918.66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1520.55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减少601.89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下降39.58%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财政资金紧张，统筹安排预算资金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全县驻村第一书记和工作队员伙食补助</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825.82</w:t>
      </w:r>
      <w:r>
        <w:rPr>
          <w:rFonts w:hint="eastAsia"/>
        </w:rPr>
        <w:t xml:space="preserve">万元，占支出总预算</w:t>
      </w:r>
      <w:r>
        <w:rPr>
          <w:rFonts w:hint="eastAsia"/>
          <w:lang w:val="en-US" w:eastAsia="zh-CN"/>
        </w:rPr>
        <w:t xml:space="preserve">89.89%</w:t>
      </w:r>
      <w:r>
        <w:rPr>
          <w:rFonts w:hint="eastAsia"/>
        </w:rPr>
        <w:t xml:space="preserve">,比上年</w:t>
      </w:r>
      <w:r>
        <w:rPr>
          <w:rFonts w:hint="eastAsia"/>
          <w:lang w:val="en-US" w:eastAsia="zh-CN"/>
        </w:rPr>
        <w:t xml:space="preserve">减少574.50</w:t>
      </w:r>
      <w:r>
        <w:rPr>
          <w:rFonts w:hint="eastAsia"/>
        </w:rPr>
        <w:t xml:space="preserve">万元，</w:t>
      </w:r>
      <w:r>
        <w:rPr>
          <w:rFonts w:hint="eastAsia"/>
          <w:lang w:val="en-US" w:eastAsia="zh-CN"/>
        </w:rPr>
        <w:t xml:space="preserve">减少41.03%</w:t>
      </w:r>
      <w:r>
        <w:rPr>
          <w:rFonts w:hint="eastAsia"/>
        </w:rPr>
        <w:t xml:space="preserve">,</w:t>
      </w:r>
      <w:r>
        <w:rPr>
          <w:rFonts w:hint="eastAsia"/>
          <w:highlight w:val="none"/>
        </w:rPr>
        <w:t xml:space="preserve">主要原因是：</w:t>
      </w:r>
      <w:r>
        <w:rPr>
          <w:rFonts w:hint="eastAsia"/>
          <w:highlight w:val="none"/>
          <w:lang w:val="en-US" w:eastAsia="zh-CN"/>
        </w:rPr>
        <w:t xml:space="preserve">财政资金紧张，统筹安排预算资金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科学技术支出</w:t>
      </w:r>
      <w:r>
        <w:rPr>
          <w:rFonts w:hint="eastAsia"/>
          <w:lang w:val="en-US" w:eastAsia="zh-CN"/>
        </w:rPr>
        <w:t xml:space="preserve">10.00</w:t>
      </w:r>
      <w:r>
        <w:rPr>
          <w:rFonts w:hint="eastAsia"/>
        </w:rPr>
        <w:t xml:space="preserve">万元，占支出总预算</w:t>
      </w:r>
      <w:r>
        <w:rPr>
          <w:rFonts w:hint="eastAsia"/>
          <w:lang w:val="en-US" w:eastAsia="zh-CN"/>
        </w:rPr>
        <w:t xml:space="preserve">1.09%</w:t>
      </w:r>
      <w:r>
        <w:rPr>
          <w:rFonts w:hint="eastAsia"/>
        </w:rPr>
        <w:t xml:space="preserve">,比上年</w:t>
      </w:r>
      <w:r>
        <w:rPr>
          <w:rFonts w:hint="eastAsia"/>
          <w:lang w:val="en-US" w:eastAsia="zh-CN"/>
        </w:rPr>
        <w:t xml:space="preserve">减少24.40</w:t>
      </w:r>
      <w:r>
        <w:rPr>
          <w:rFonts w:hint="eastAsia"/>
        </w:rPr>
        <w:t xml:space="preserve">万元，</w:t>
      </w:r>
      <w:r>
        <w:rPr>
          <w:rFonts w:hint="eastAsia"/>
          <w:lang w:val="en-US" w:eastAsia="zh-CN"/>
        </w:rPr>
        <w:t xml:space="preserve">减少70.93%</w:t>
      </w:r>
      <w:r>
        <w:rPr>
          <w:rFonts w:hint="eastAsia"/>
        </w:rPr>
        <w:t xml:space="preserve">,</w:t>
      </w:r>
      <w:r>
        <w:rPr>
          <w:rFonts w:hint="eastAsia"/>
          <w:highlight w:val="none"/>
        </w:rPr>
        <w:t xml:space="preserve">主要原因是：</w:t>
      </w:r>
      <w:r>
        <w:rPr>
          <w:rFonts w:hint="eastAsia"/>
          <w:highlight w:val="none"/>
          <w:lang w:val="en-US" w:eastAsia="zh-CN"/>
        </w:rPr>
        <w:t xml:space="preserve">财政资金紧张，统筹安排预算资金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44.48</w:t>
      </w:r>
      <w:r>
        <w:rPr>
          <w:rFonts w:hint="eastAsia"/>
        </w:rPr>
        <w:t xml:space="preserve">万元，占支出总预算</w:t>
      </w:r>
      <w:r>
        <w:rPr>
          <w:rFonts w:hint="eastAsia"/>
          <w:lang w:val="en-US" w:eastAsia="zh-CN"/>
        </w:rPr>
        <w:t xml:space="preserve">4.84%</w:t>
      </w:r>
      <w:r>
        <w:rPr>
          <w:rFonts w:hint="eastAsia"/>
        </w:rPr>
        <w:t xml:space="preserve">,比上年</w:t>
      </w:r>
      <w:r>
        <w:rPr>
          <w:rFonts w:hint="eastAsia"/>
          <w:lang w:val="en-US" w:eastAsia="zh-CN"/>
        </w:rPr>
        <w:t xml:space="preserve">减少4.48</w:t>
      </w:r>
      <w:r>
        <w:rPr>
          <w:rFonts w:hint="eastAsia"/>
        </w:rPr>
        <w:t xml:space="preserve">万元，</w:t>
      </w:r>
      <w:r>
        <w:rPr>
          <w:rFonts w:hint="eastAsia"/>
          <w:lang w:val="en-US" w:eastAsia="zh-CN"/>
        </w:rPr>
        <w:t xml:space="preserve">减少9.15%</w:t>
      </w:r>
      <w:r>
        <w:rPr>
          <w:rFonts w:hint="eastAsia"/>
        </w:rPr>
        <w:t xml:space="preserve">,</w:t>
      </w:r>
      <w:r>
        <w:rPr>
          <w:rFonts w:hint="eastAsia"/>
          <w:highlight w:val="none"/>
        </w:rPr>
        <w:t xml:space="preserve">主要原因是：</w:t>
      </w:r>
      <w:r>
        <w:rPr>
          <w:rFonts w:hint="eastAsia"/>
          <w:highlight w:val="none"/>
          <w:lang w:val="en-US" w:eastAsia="zh-CN"/>
        </w:rPr>
        <w:t xml:space="preserve">社保基数减少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38.36</w:t>
      </w:r>
      <w:r>
        <w:rPr>
          <w:rFonts w:hint="eastAsia"/>
        </w:rPr>
        <w:t xml:space="preserve">万元，占支出总预算</w:t>
      </w:r>
      <w:r>
        <w:rPr>
          <w:rFonts w:hint="eastAsia"/>
          <w:lang w:val="en-US" w:eastAsia="zh-CN"/>
        </w:rPr>
        <w:t xml:space="preserve">4.18%</w:t>
      </w:r>
      <w:r>
        <w:rPr>
          <w:rFonts w:hint="eastAsia"/>
        </w:rPr>
        <w:t xml:space="preserve">,比上年</w:t>
      </w:r>
      <w:r>
        <w:rPr>
          <w:rFonts w:hint="eastAsia"/>
          <w:lang w:val="en-US" w:eastAsia="zh-CN"/>
        </w:rPr>
        <w:t xml:space="preserve">增长1.64</w:t>
      </w:r>
      <w:r>
        <w:rPr>
          <w:rFonts w:hint="eastAsia"/>
        </w:rPr>
        <w:t xml:space="preserve">万元，</w:t>
      </w:r>
      <w:r>
        <w:rPr>
          <w:rFonts w:hint="eastAsia"/>
          <w:lang w:val="en-US" w:eastAsia="zh-CN"/>
        </w:rPr>
        <w:t xml:space="preserve">增长4.47%</w:t>
      </w:r>
      <w:r>
        <w:rPr>
          <w:rFonts w:hint="eastAsia"/>
        </w:rPr>
        <w:t xml:space="preserve">,</w:t>
      </w:r>
      <w:r>
        <w:rPr>
          <w:rFonts w:hint="eastAsia"/>
          <w:highlight w:val="none"/>
        </w:rPr>
        <w:t xml:space="preserve">主要原因是：</w:t>
      </w:r>
      <w:r>
        <w:rPr>
          <w:rFonts w:hint="eastAsia"/>
          <w:highlight w:val="none"/>
          <w:lang w:val="en-US" w:eastAsia="zh-CN"/>
        </w:rPr>
        <w:t xml:space="preserve">公积金基数增长</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农林水支出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减少0.15</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财政资金紧张，统筹安排预算资金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523.81</w:t>
      </w:r>
      <w:r>
        <w:rPr>
          <w:rFonts w:hint="eastAsia"/>
        </w:rPr>
        <w:t xml:space="preserve">万元，占支出预算</w:t>
      </w:r>
      <w:r>
        <w:rPr>
          <w:u w:color="auto"/>
        </w:rPr>
        <w:t xml:space="preserve">57.02%</w:t>
      </w:r>
      <w:r>
        <w:rPr>
          <w:u w:color="auto"/>
        </w:rPr>
        <w:t xml:space="preserve">,比上年</w:t>
      </w:r>
      <w:r>
        <w:rPr>
          <w:u w:color="auto"/>
        </w:rPr>
        <w:t xml:space="preserve">增长20.70</w:t>
      </w:r>
      <w:r>
        <w:rPr>
          <w:u w:color="auto"/>
        </w:rPr>
        <w:t xml:space="preserve">万元，</w:t>
      </w:r>
      <w:r>
        <w:rPr>
          <w:u w:color="auto"/>
        </w:rPr>
        <w:t xml:space="preserve">增长4.11%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468.09</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89.36%</w:t>
      </w:r>
      <w:r>
        <w:rPr>
          <w:rFonts w:hint="eastAsia"/>
        </w:rPr>
        <w:t xml:space="preserve">,</w:t>
      </w:r>
      <w:r>
        <w:t xml:space="preserve">比上年</w:t>
      </w:r>
      <w:r>
        <w:rPr>
          <w:rFonts w:hint="eastAsia"/>
        </w:rPr>
        <w:t xml:space="preserve">增长22.90</w:t>
      </w:r>
      <w:r>
        <w:t xml:space="preserve">万元，</w:t>
      </w:r>
      <w:r>
        <w:rPr>
          <w:rFonts w:hint="eastAsia"/>
        </w:rPr>
        <w:t xml:space="preserve">增长5.14%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40.86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7.80%</w:t>
      </w:r>
      <w:r>
        <w:rPr>
          <w:rFonts w:hint="eastAsia"/>
        </w:rPr>
        <w:t xml:space="preserve">,</w:t>
      </w:r>
      <w:r>
        <w:t xml:space="preserve">比上年</w:t>
      </w:r>
      <w:r>
        <w:rPr>
          <w:rFonts w:hint="eastAsia"/>
        </w:rPr>
        <w:t xml:space="preserve">减少5.65</w:t>
      </w:r>
      <w:r>
        <w:t xml:space="preserve">万元，</w:t>
      </w:r>
      <w:r>
        <w:rPr>
          <w:rFonts w:hint="eastAsia"/>
        </w:rPr>
        <w:t xml:space="preserve">减少12.15%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财政资金紧张，统筹安排预算资金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14.86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2.84%</w:t>
      </w:r>
      <w:r>
        <w:rPr>
          <w:rFonts w:hint="eastAsia"/>
        </w:rPr>
        <w:t xml:space="preserve">,</w:t>
      </w:r>
      <w:r>
        <w:t xml:space="preserve">比上年</w:t>
      </w:r>
      <w:r>
        <w:rPr>
          <w:rFonts w:hint="eastAsia"/>
        </w:rPr>
        <w:t xml:space="preserve">增长3.45</w:t>
      </w:r>
      <w:r>
        <w:t xml:space="preserve">万元，</w:t>
      </w:r>
      <w:r>
        <w:rPr>
          <w:rFonts w:hint="eastAsia"/>
        </w:rPr>
        <w:t xml:space="preserve">增长30.24%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我县引进人才人数增加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394.85</w:t>
      </w:r>
      <w:r>
        <w:rPr>
          <w:rFonts w:hint="eastAsia"/>
        </w:rPr>
        <w:t xml:space="preserve">万元，占支出预算</w:t>
      </w:r>
      <w:r>
        <w:rPr>
          <w:u w:color="auto"/>
        </w:rPr>
        <w:t xml:space="preserve">42.98%</w:t>
      </w:r>
      <w:r>
        <w:rPr>
          <w:rFonts w:hint="eastAsia"/>
        </w:rPr>
        <w:t xml:space="preserve">,比上年</w:t>
      </w:r>
      <w:r>
        <w:rPr>
          <w:u w:color="auto"/>
        </w:rPr>
        <w:t xml:space="preserve">减少622.59</w:t>
      </w:r>
      <w:r>
        <w:rPr>
          <w:rFonts w:hint="eastAsia"/>
        </w:rPr>
        <w:t xml:space="preserve">万元，</w:t>
      </w:r>
      <w:r>
        <w:rPr>
          <w:u w:color="auto"/>
        </w:rPr>
        <w:t xml:space="preserve">减少61.19%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388.95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98.51%</w:t>
      </w:r>
      <w:r>
        <w:t xml:space="preserve">,比上年</w:t>
      </w:r>
      <w:r>
        <w:rPr>
          <w:rFonts w:hint="eastAsia"/>
        </w:rPr>
        <w:t xml:space="preserve">减少452.69</w:t>
      </w:r>
      <w:r>
        <w:t xml:space="preserve">万元，</w:t>
      </w:r>
      <w:r>
        <w:rPr>
          <w:rFonts w:hint="eastAsia"/>
        </w:rPr>
        <w:t xml:space="preserve">减少53.79%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财政资金紧张，统筹安排预算资金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5.90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1.49%</w:t>
      </w:r>
      <w:r>
        <w:t xml:space="preserve">,比上年</w:t>
      </w:r>
      <w:r>
        <w:rPr>
          <w:rFonts w:hint="eastAsia"/>
        </w:rPr>
        <w:t xml:space="preserve">减少169.90</w:t>
      </w:r>
      <w:r>
        <w:t xml:space="preserve">万元，</w:t>
      </w:r>
      <w:r>
        <w:rPr>
          <w:rFonts w:hint="eastAsia"/>
        </w:rPr>
        <w:t xml:space="preserve">减少96.64%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财政资金紧张，统筹安排预算资金</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3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918.66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918.66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1520.55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减少601.89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下降39.58%</w:t>
      </w:r>
      <w:r>
        <w:rPr>
          <w:rFonts w:ascii="宋体" w:eastAsia="宋体" w:hAnsi="宋体" w:cs="宋体" w:hint="eastAsia"/>
          <w:sz w:val="28"/>
          <w:szCs w:val="28"/>
        </w:rPr>
        <w:t xml:space="preserve">，主要原因是</w:t>
      </w:r>
      <w:r>
        <w:rPr>
          <w:rFonts w:hint="eastAsia"/>
          <w:highlight w:val="none"/>
          <w:lang w:val="en-US" w:eastAsia="zh-CN"/>
        </w:rPr>
        <w:t xml:space="preserve">财政资金紧张，统筹安排预算资金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1520.55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减少601.89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下降39.58%</w:t>
      </w:r>
      <w:r>
        <w:rPr>
          <w:rFonts w:ascii="宋体" w:eastAsia="宋体" w:hAnsi="宋体" w:cs="宋体" w:hint="eastAsia"/>
          <w:sz w:val="28"/>
          <w:szCs w:val="28"/>
        </w:rPr>
        <w:t xml:space="preserve">，主要原因是</w:t>
      </w:r>
      <w:r>
        <w:rPr>
          <w:rFonts w:hint="eastAsia"/>
          <w:highlight w:val="none"/>
          <w:lang w:val="en-US" w:eastAsia="zh-CN"/>
        </w:rPr>
        <w:t xml:space="preserve">财政资金紧张，统筹安排预算资金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3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918.66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1520.55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减少601.89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下降39.58%</w:t>
      </w:r>
      <w:r>
        <w:rPr>
          <w:rFonts w:ascii="宋体" w:eastAsia="宋体" w:hAnsi="宋体" w:cs="宋体" w:hint="eastAsia"/>
          <w:sz w:val="28"/>
          <w:szCs w:val="28"/>
        </w:rPr>
        <w:t xml:space="preserve">，主要原因是</w:t>
      </w:r>
      <w:r>
        <w:rPr>
          <w:rFonts w:hint="eastAsia"/>
          <w:highlight w:val="none"/>
          <w:lang w:val="en-US" w:eastAsia="zh-CN"/>
        </w:rPr>
        <w:t xml:space="preserve">财政资金紧张，统筹安排预算资金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110.00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825.82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89.89%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1400.32</w:t>
      </w:r>
      <w:r>
        <w:rPr>
          <w:rFonts w:ascii="宋体" w:eastAsia="宋体" w:hAnsi="宋体" w:cs="宋体" w:hint="eastAsia"/>
          <w:sz w:val="28"/>
          <w:szCs w:val="28"/>
        </w:rPr>
        <w:t xml:space="preserve">万元，</w:t>
      </w:r>
      <w:r>
        <w:rPr>
          <w:rFonts w:ascii="宋体" w:eastAsia="宋体" w:hAnsi="宋体" w:cs="宋体"/>
          <w:sz w:val="28"/>
          <w:u w:color="auto"/>
        </w:rPr>
        <w:t xml:space="preserve">减少574.50</w:t>
      </w:r>
      <w:r>
        <w:rPr>
          <w:rFonts w:ascii="宋体" w:eastAsia="宋体" w:hAnsi="宋体" w:cs="宋体" w:hint="eastAsia"/>
          <w:sz w:val="28"/>
          <w:szCs w:val="28"/>
        </w:rPr>
        <w:t xml:space="preserve">万元，</w:t>
      </w:r>
      <w:r>
        <w:rPr>
          <w:rFonts w:ascii="宋体" w:eastAsia="宋体" w:hAnsi="宋体" w:cs="宋体"/>
          <w:sz w:val="28"/>
          <w:u w:color="auto"/>
        </w:rPr>
        <w:t xml:space="preserve">减少41.03%</w:t>
      </w:r>
      <w:r>
        <w:rPr>
          <w:rFonts w:ascii="宋体" w:eastAsia="宋体" w:hAnsi="宋体" w:cs="宋体" w:hint="eastAsia"/>
          <w:sz w:val="28"/>
          <w:szCs w:val="28"/>
        </w:rPr>
        <w:t xml:space="preserve">，主要原因是：</w:t>
      </w:r>
      <w:r>
        <w:rPr>
          <w:rFonts w:hint="eastAsia"/>
          <w:highlight w:val="none"/>
        </w:rPr>
        <w:t xml:space="preserve">财政资金紧张，统筹安排预算资金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38.36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36.72</w:t>
      </w:r>
      <w:r>
        <w:rPr>
          <w:rFonts w:ascii="宋体" w:eastAsia="宋体" w:hAnsi="宋体" w:cs="宋体" w:hint="eastAsia"/>
          <w:sz w:val="28"/>
          <w:szCs w:val="28"/>
        </w:rPr>
        <w:t xml:space="preserve">万元，</w:t>
      </w:r>
      <w:r>
        <w:rPr>
          <w:rFonts w:ascii="宋体" w:eastAsia="宋体" w:hAnsi="宋体" w:cs="宋体"/>
          <w:sz w:val="28"/>
          <w:u w:color="auto"/>
        </w:rPr>
        <w:t xml:space="preserve">增长1.64</w:t>
      </w:r>
      <w:r>
        <w:rPr>
          <w:rFonts w:ascii="宋体" w:eastAsia="宋体" w:hAnsi="宋体" w:cs="宋体" w:hint="eastAsia"/>
          <w:sz w:val="28"/>
          <w:szCs w:val="28"/>
        </w:rPr>
        <w:t xml:space="preserve">万元，</w:t>
      </w:r>
      <w:r>
        <w:rPr>
          <w:rFonts w:ascii="宋体" w:eastAsia="宋体" w:hAnsi="宋体" w:cs="宋体"/>
          <w:sz w:val="28"/>
          <w:u w:color="auto"/>
        </w:rPr>
        <w:t xml:space="preserve">增长4.47%</w:t>
      </w:r>
      <w:r>
        <w:rPr>
          <w:rFonts w:ascii="宋体" w:eastAsia="宋体" w:hAnsi="宋体" w:cs="宋体" w:hint="eastAsia"/>
          <w:sz w:val="28"/>
          <w:szCs w:val="28"/>
        </w:rPr>
        <w:t xml:space="preserve">，主要原因是：</w:t>
      </w:r>
      <w:r>
        <w:rPr>
          <w:rFonts w:hint="eastAsia"/>
          <w:highlight w:val="none"/>
        </w:rPr>
        <w:t xml:space="preserve">公积金基数增长</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0.15</w:t>
      </w:r>
      <w:r>
        <w:rPr>
          <w:rFonts w:ascii="宋体" w:eastAsia="宋体" w:hAnsi="宋体" w:cs="宋体" w:hint="eastAsia"/>
          <w:sz w:val="28"/>
          <w:szCs w:val="28"/>
        </w:rPr>
        <w:t xml:space="preserve">万元，</w:t>
      </w:r>
      <w:r>
        <w:rPr>
          <w:rFonts w:ascii="宋体" w:eastAsia="宋体" w:hAnsi="宋体" w:cs="宋体"/>
          <w:sz w:val="28"/>
          <w:u w:color="auto"/>
        </w:rPr>
        <w:t xml:space="preserve">减少0.15</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财政资金紧张，统筹安排预算资金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44.48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4.84%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48.96</w:t>
      </w:r>
      <w:r>
        <w:rPr>
          <w:rFonts w:ascii="宋体" w:eastAsia="宋体" w:hAnsi="宋体" w:cs="宋体" w:hint="eastAsia"/>
          <w:sz w:val="28"/>
          <w:szCs w:val="28"/>
        </w:rPr>
        <w:t xml:space="preserve">万元，</w:t>
      </w:r>
      <w:r>
        <w:rPr>
          <w:rFonts w:ascii="宋体" w:eastAsia="宋体" w:hAnsi="宋体" w:cs="宋体"/>
          <w:sz w:val="28"/>
          <w:u w:color="auto"/>
        </w:rPr>
        <w:t xml:space="preserve">减少4.48</w:t>
      </w:r>
      <w:r>
        <w:rPr>
          <w:rFonts w:ascii="宋体" w:eastAsia="宋体" w:hAnsi="宋体" w:cs="宋体" w:hint="eastAsia"/>
          <w:sz w:val="28"/>
          <w:szCs w:val="28"/>
        </w:rPr>
        <w:t xml:space="preserve">万元，</w:t>
      </w:r>
      <w:r>
        <w:rPr>
          <w:rFonts w:ascii="宋体" w:eastAsia="宋体" w:hAnsi="宋体" w:cs="宋体"/>
          <w:sz w:val="28"/>
          <w:u w:color="auto"/>
        </w:rPr>
        <w:t xml:space="preserve">减少9.15%</w:t>
      </w:r>
      <w:r>
        <w:rPr>
          <w:rFonts w:ascii="宋体" w:eastAsia="宋体" w:hAnsi="宋体" w:cs="宋体" w:hint="eastAsia"/>
          <w:sz w:val="28"/>
          <w:szCs w:val="28"/>
        </w:rPr>
        <w:t xml:space="preserve">，主要原因是：</w:t>
      </w:r>
      <w:r>
        <w:rPr>
          <w:rFonts w:hint="eastAsia"/>
          <w:highlight w:val="none"/>
        </w:rPr>
        <w:t xml:space="preserve">社保基数减少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10.00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34.40</w:t>
      </w:r>
      <w:r>
        <w:rPr>
          <w:rFonts w:ascii="宋体" w:eastAsia="宋体" w:hAnsi="宋体" w:cs="宋体" w:hint="eastAsia"/>
          <w:sz w:val="28"/>
          <w:szCs w:val="28"/>
        </w:rPr>
        <w:t xml:space="preserve">万元，</w:t>
      </w:r>
      <w:r>
        <w:rPr>
          <w:rFonts w:ascii="宋体" w:eastAsia="宋体" w:hAnsi="宋体" w:cs="宋体"/>
          <w:sz w:val="28"/>
          <w:u w:color="auto"/>
        </w:rPr>
        <w:t xml:space="preserve">减少24.40</w:t>
      </w:r>
      <w:r>
        <w:rPr>
          <w:rFonts w:ascii="宋体" w:eastAsia="宋体" w:hAnsi="宋体" w:cs="宋体" w:hint="eastAsia"/>
          <w:sz w:val="28"/>
          <w:szCs w:val="28"/>
        </w:rPr>
        <w:t xml:space="preserve">万元，</w:t>
      </w:r>
      <w:r>
        <w:rPr>
          <w:rFonts w:ascii="宋体" w:eastAsia="宋体" w:hAnsi="宋体" w:cs="宋体"/>
          <w:sz w:val="28"/>
          <w:u w:color="auto"/>
        </w:rPr>
        <w:t xml:space="preserve">减少70.93%</w:t>
      </w:r>
      <w:r>
        <w:rPr>
          <w:rFonts w:ascii="宋体" w:eastAsia="宋体" w:hAnsi="宋体" w:cs="宋体" w:hint="eastAsia"/>
          <w:sz w:val="28"/>
          <w:szCs w:val="28"/>
        </w:rPr>
        <w:t xml:space="preserve">，主要原因是：</w:t>
      </w:r>
      <w:r>
        <w:rPr>
          <w:rFonts w:hint="eastAsia"/>
          <w:highlight w:val="none"/>
        </w:rPr>
        <w:t xml:space="preserve">财政资金紧张，统筹安排预算资金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3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523.81</w:t>
      </w:r>
      <w:r>
        <w:rPr>
          <w:rFonts w:hint="eastAsia"/>
        </w:rPr>
        <w:t xml:space="preserve">万元，较2023年度预算数</w:t>
      </w:r>
      <w:r>
        <w:rPr>
          <w:rFonts w:hint="eastAsia"/>
          <w:lang w:val="en-US" w:eastAsia="zh-CN"/>
        </w:rPr>
        <w:t xml:space="preserve">503.11</w:t>
      </w:r>
      <w:r>
        <w:rPr>
          <w:rFonts w:hint="eastAsia"/>
        </w:rPr>
        <w:t xml:space="preserve">万元</w:t>
      </w:r>
      <w:r>
        <w:rPr>
          <w:rFonts w:hint="eastAsia"/>
          <w:lang w:val="en-US" w:eastAsia="zh-CN"/>
        </w:rPr>
        <w:t xml:space="preserve">,</w:t>
      </w:r>
      <w:r>
        <w:rPr>
          <w:u w:color="auto"/>
        </w:rPr>
        <w:t xml:space="preserve">增加20.70</w:t>
      </w:r>
      <w:r>
        <w:rPr>
          <w:rFonts w:hint="eastAsia"/>
        </w:rPr>
        <w:t xml:space="preserve">万元，</w:t>
      </w:r>
      <w:r>
        <w:rPr>
          <w:rFonts w:hint="eastAsia"/>
          <w:lang w:val="en-US" w:eastAsia="zh-CN"/>
        </w:rPr>
        <w:t xml:space="preserve">增长4.11%</w:t>
      </w:r>
      <w:r>
        <w:rPr>
          <w:rFonts w:hint="eastAsia"/>
        </w:rPr>
        <w:t xml:space="preserve">，主要原因是</w:t>
      </w:r>
      <w:r>
        <w:rPr>
          <w:rFonts w:hint="eastAsia"/>
          <w:highlight w:val="none"/>
          <w:lang w:val="en-US" w:eastAsia="zh-CN"/>
        </w:rPr>
        <w:t xml:space="preserve">财政资金紧张，统筹安排预算资金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468.09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89.36%</w:t>
      </w:r>
      <w:r>
        <w:rPr>
          <w:rFonts w:hint="eastAsia"/>
        </w:rPr>
        <w:t xml:space="preserve">，较2023年度预算数</w:t>
      </w:r>
      <w:r>
        <w:rPr>
          <w:rFonts w:hint="eastAsia"/>
          <w:lang w:val="en-US" w:eastAsia="zh-CN"/>
        </w:rPr>
        <w:t xml:space="preserve">445.19</w:t>
      </w:r>
      <w:r>
        <w:rPr>
          <w:rFonts w:hint="eastAsia"/>
        </w:rPr>
        <w:t xml:space="preserve">万元，</w:t>
      </w:r>
      <w:r>
        <w:rPr>
          <w:rFonts w:hint="eastAsia"/>
          <w:lang w:val="en-US" w:eastAsia="zh-CN"/>
        </w:rPr>
        <w:t xml:space="preserve">增长22.90</w:t>
      </w:r>
      <w:r>
        <w:rPr>
          <w:rFonts w:hint="eastAsia"/>
        </w:rPr>
        <w:t xml:space="preserve">万元，</w:t>
      </w:r>
      <w:r>
        <w:rPr>
          <w:rFonts w:hint="eastAsia"/>
          <w:lang w:val="en-US" w:eastAsia="zh-CN"/>
        </w:rPr>
        <w:t xml:space="preserve">增长5.14%</w:t>
      </w:r>
      <w:r>
        <w:rPr>
          <w:rFonts w:hint="eastAsia"/>
        </w:rPr>
        <w:t xml:space="preserve">，主要原因是：</w:t>
      </w:r>
      <w:r>
        <w:rPr>
          <w:rFonts w:hint="eastAsia"/>
          <w:highlight w:val="none"/>
        </w:rPr>
        <w:t xml:space="preserve">人员增加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40.86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7.80%</w:t>
      </w:r>
      <w:r>
        <w:rPr>
          <w:rFonts w:hint="eastAsia"/>
        </w:rPr>
        <w:t xml:space="preserve">，较2023年度预算数</w:t>
      </w:r>
      <w:r>
        <w:rPr>
          <w:rFonts w:hint="eastAsia"/>
          <w:lang w:val="en-US" w:eastAsia="zh-CN"/>
        </w:rPr>
        <w:t xml:space="preserve">46.51</w:t>
      </w:r>
      <w:r>
        <w:rPr>
          <w:rFonts w:hint="eastAsia"/>
        </w:rPr>
        <w:t xml:space="preserve">万元，</w:t>
      </w:r>
      <w:r>
        <w:rPr>
          <w:rFonts w:hint="eastAsia"/>
          <w:lang w:val="en-US" w:eastAsia="zh-CN"/>
        </w:rPr>
        <w:t xml:space="preserve">减少5.65</w:t>
      </w:r>
      <w:r>
        <w:rPr>
          <w:rFonts w:hint="eastAsia"/>
        </w:rPr>
        <w:t xml:space="preserve">万元，</w:t>
      </w:r>
      <w:r>
        <w:rPr>
          <w:rFonts w:hint="eastAsia"/>
          <w:lang w:val="en-US" w:eastAsia="zh-CN"/>
        </w:rPr>
        <w:t xml:space="preserve">减少12.15%</w:t>
      </w:r>
      <w:r>
        <w:rPr>
          <w:rFonts w:hint="eastAsia"/>
        </w:rPr>
        <w:t xml:space="preserve">，主要原因是：</w:t>
      </w:r>
      <w:r>
        <w:rPr>
          <w:rFonts w:hint="eastAsia"/>
          <w:highlight w:val="none"/>
        </w:rPr>
        <w:t xml:space="preserve">财政资金紧张，统筹安排预算资金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14.86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2.84%</w:t>
      </w:r>
      <w:r>
        <w:rPr>
          <w:rFonts w:hint="eastAsia"/>
        </w:rPr>
        <w:t xml:space="preserve">，较2023年度预算数</w:t>
      </w:r>
      <w:r>
        <w:rPr>
          <w:rFonts w:hint="eastAsia"/>
          <w:lang w:val="en-US" w:eastAsia="zh-CN"/>
        </w:rPr>
        <w:t xml:space="preserve">11.41</w:t>
      </w:r>
      <w:r>
        <w:rPr>
          <w:rFonts w:hint="eastAsia"/>
        </w:rPr>
        <w:t xml:space="preserve">万元，</w:t>
      </w:r>
      <w:r>
        <w:rPr>
          <w:rFonts w:hint="eastAsia"/>
          <w:lang w:val="en-US" w:eastAsia="zh-CN"/>
        </w:rPr>
        <w:t xml:space="preserve">增长3.45</w:t>
      </w:r>
      <w:r>
        <w:rPr>
          <w:rFonts w:hint="eastAsia"/>
        </w:rPr>
        <w:t xml:space="preserve">万元，</w:t>
      </w:r>
      <w:r>
        <w:rPr>
          <w:rFonts w:hint="eastAsia"/>
          <w:lang w:val="en-US" w:eastAsia="zh-CN"/>
        </w:rPr>
        <w:t xml:space="preserve">增长30.24%</w:t>
      </w:r>
      <w:r>
        <w:rPr>
          <w:rFonts w:hint="eastAsia"/>
        </w:rPr>
        <w:t xml:space="preserve">，主要原因是：</w:t>
      </w:r>
      <w:r>
        <w:rPr>
          <w:rFonts w:hint="eastAsia"/>
          <w:highlight w:val="none"/>
        </w:rPr>
        <w:t xml:space="preserve">全县引进人才人数增加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3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5.30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3.00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2.30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2.30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5.30</w:t>
      </w:r>
      <w:r>
        <w:rPr>
          <w:rFonts w:hint="eastAsia"/>
          <w:b w:val="0"/>
          <w:bCs w:val="0"/>
          <w:sz w:val="28"/>
          <w:szCs w:val="28"/>
        </w:rPr>
        <w:t xml:space="preserve">万元，同口径较2023年度预算数</w:t>
      </w:r>
      <w:r>
        <w:rPr>
          <w:rFonts w:hint="eastAsia"/>
          <w:b w:val="0"/>
          <w:bCs w:val="0"/>
          <w:sz w:val="28"/>
          <w:szCs w:val="28"/>
          <w:lang w:val="en-US" w:eastAsia="zh-CN"/>
        </w:rPr>
        <w:t xml:space="preserve">6.30</w:t>
      </w:r>
      <w:r>
        <w:rPr>
          <w:rFonts w:hint="eastAsia"/>
          <w:b w:val="0"/>
          <w:bCs w:val="0"/>
          <w:sz w:val="28"/>
          <w:szCs w:val="28"/>
        </w:rPr>
        <w:t xml:space="preserve">万元，</w:t>
      </w:r>
      <w:r>
        <w:rPr>
          <w:rFonts w:hint="eastAsia"/>
          <w:b w:val="0"/>
          <w:bCs w:val="0"/>
          <w:sz w:val="28"/>
          <w:szCs w:val="28"/>
          <w:lang w:val="en-US" w:eastAsia="zh-CN"/>
        </w:rPr>
        <w:t xml:space="preserve">减少1.00</w:t>
      </w:r>
      <w:r>
        <w:rPr>
          <w:rFonts w:hint="eastAsia"/>
          <w:b w:val="0"/>
          <w:bCs w:val="0"/>
          <w:sz w:val="28"/>
          <w:szCs w:val="28"/>
        </w:rPr>
        <w:t xml:space="preserve">万元，</w:t>
      </w:r>
      <w:r>
        <w:rPr>
          <w:rFonts w:hint="eastAsia"/>
          <w:b w:val="0"/>
          <w:bCs w:val="0"/>
          <w:sz w:val="28"/>
          <w:szCs w:val="28"/>
          <w:lang w:val="en-US" w:eastAsia="zh-CN"/>
        </w:rPr>
        <w:t xml:space="preserve">减少15.87%</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无此项经费预算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3.00</w:t>
      </w:r>
      <w:r>
        <w:rPr>
          <w:rFonts w:hint="eastAsia"/>
          <w:b w:val="0"/>
          <w:bCs w:val="0"/>
          <w:sz w:val="28"/>
          <w:szCs w:val="28"/>
        </w:rPr>
        <w:t xml:space="preserve">万元，较2023年度预算数</w:t>
      </w:r>
      <w:r>
        <w:rPr>
          <w:sz w:val="28"/>
          <w:u w:color="auto"/>
        </w:rPr>
        <w:t xml:space="preserve">4.00</w:t>
      </w:r>
      <w:r>
        <w:rPr>
          <w:rFonts w:hint="eastAsia"/>
          <w:b w:val="0"/>
          <w:bCs w:val="0"/>
          <w:sz w:val="28"/>
          <w:szCs w:val="28"/>
        </w:rPr>
        <w:t xml:space="preserve">万元，</w:t>
      </w:r>
      <w:r>
        <w:rPr>
          <w:sz w:val="28"/>
          <w:u w:color="auto"/>
        </w:rPr>
        <w:t xml:space="preserve">减少1.00</w:t>
      </w:r>
      <w:r>
        <w:rPr>
          <w:rFonts w:hint="eastAsia"/>
          <w:b w:val="0"/>
          <w:bCs w:val="0"/>
          <w:sz w:val="28"/>
          <w:szCs w:val="28"/>
        </w:rPr>
        <w:t xml:space="preserve">万元，</w:t>
      </w:r>
      <w:r>
        <w:rPr>
          <w:sz w:val="28"/>
          <w:u w:color="auto"/>
        </w:rPr>
        <w:t xml:space="preserve">减少25.00%</w:t>
      </w:r>
      <w:r>
        <w:rPr>
          <w:rFonts w:hint="eastAsia"/>
          <w:b w:val="0"/>
          <w:bCs w:val="0"/>
          <w:sz w:val="28"/>
          <w:szCs w:val="28"/>
        </w:rPr>
        <w:t xml:space="preserve">，主要原因是</w:t>
      </w:r>
      <w:r>
        <w:rPr>
          <w:rFonts w:hint="eastAsia"/>
          <w:highlight w:val="none"/>
          <w:lang w:val="en-US" w:eastAsia="zh-CN"/>
        </w:rPr>
        <w:t xml:space="preserve">严格执行八项规定要求</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2.30</w:t>
      </w:r>
      <w:r>
        <w:rPr>
          <w:rFonts w:hint="eastAsia"/>
          <w:b w:val="0"/>
          <w:bCs w:val="0"/>
          <w:sz w:val="28"/>
          <w:szCs w:val="28"/>
        </w:rPr>
        <w:t xml:space="preserve">万元，较2023年度预算数</w:t>
      </w:r>
      <w:r>
        <w:rPr>
          <w:sz w:val="28"/>
          <w:u w:color="auto"/>
        </w:rPr>
        <w:t xml:space="preserve">2.30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无此项经费预算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2.30</w:t>
      </w:r>
      <w:r>
        <w:rPr>
          <w:rFonts w:hint="eastAsia"/>
          <w:b w:val="0"/>
          <w:bCs w:val="0"/>
          <w:sz w:val="28"/>
          <w:szCs w:val="28"/>
        </w:rPr>
        <w:t xml:space="preserve">万元，较2023年度预算数</w:t>
      </w:r>
      <w:r>
        <w:rPr>
          <w:sz w:val="28"/>
          <w:u w:color="auto"/>
        </w:rPr>
        <w:t xml:space="preserve">2.30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组织工作需要</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无此项经费预算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无此项经费预算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40.86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46.51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减少5.65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下降12.15%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严格控制日常公用经费支出</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8</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8</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日常办公用品采购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27</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395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2024年我单位申报重点项目“党建云”智慧视频系统运行经费涉及一般公共预算当年财政拨款34.4万元。按照自治区党委组织部、河池市委组织部2020年下发的《关于推进“壮美广西·党建云”项目建设的通知》精神，要求各县（区）要依托广西广电网络同步开通县乡村“智慧视频会议系统”平台建设工作。2024年度绩效目标为：将区、市、县级的“组工之声”“党课开讲啦”和相关工作部署会议直接召开到乡镇和村一级，也可以随时督查指导驻村工作队及时开展相关工作等。设1条数量指标：系统维护开发数量≥155套；设1条质量指标：设备故障率≤5%；设1条成本指标：年度维护成本≤344000元；设1条社会效益指标：设备利用率≥95%；设1条满意度指标：服务对象满意度≥90%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中国共产党环江毛南族自治县委员会组织部</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中国共产党环江毛南族自治县委员会组织部</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893.45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825.82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783.45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44.48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38.36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893.45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918.66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918.66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918.66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中国共产党环江毛南族自治县委员会组织部</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918.66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918.66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918.66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105001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918.66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918.66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918.66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中国共产党环江毛南族自治县委员会组织部</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918.66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523.81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394.85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918.66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523.81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394.85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796.82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437.18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359.64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20.21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其他科学技术支出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中国共产党环江毛南族自治县委员会组织部</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893.45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825.82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783.45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44.48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38.36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893.45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918.66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918.66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918.66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中国共产党环江毛南族自治县委员会组织部</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105001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918.66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523.81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482.95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40.86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394.85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3.79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796.82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437.18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400.12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37.06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359.64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20.21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20.21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2069999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其他科学技术支出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44.48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38.36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中国共产党环江毛南族自治县委员会组织部</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523.81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482.95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40.86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468.09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468.09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40.86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中国共产党环江毛南族自治县委员会组织部</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105001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5.30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2.30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2.30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中国共产党环江毛南族自治县委员会组织部</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2012302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2069999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其他科学技术支出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中国共产党环江毛南族自治县委员会组织部</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中国共产党环江毛南族自治县委员会组织部</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大组工网运行维护费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3.74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老年大学工作经费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关工委工作经费1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全县领导干部慰问经费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广西驻村工作队专项经费（自治区级）</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为保障广西驻村工作队顺利开展工作，根据自治区党委安排部署，按每个工作队5万元／年的标准，由自治区财政予以保障。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全区农村党员教育培训经费（自治区级）</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为加强全区农村党员教育培训工作，按照自治区党委部署，按农村党员年人均不低于200元标准保障教育培训经费，其中，自治区财政承担20％，市、县按比例进行配套。</w:t>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老年中心活动经费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干部人事档案工作经费1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老干部管理工作经费1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引进人才生活补贴1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年底发放完成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全区农村党员教育培训经费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全区农村党员教育培训经费29.84万元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广西驻村工作队专项经费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2023年12月底前完成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农村党员和村“两委”干部培训经费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年底发放完成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公务员面试及初任培训经费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人才办工作经费1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年底发放完成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公务员人事档案数字化经费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全区三级信息化重点工作统筹项目经费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党员教育中心工作经费1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“壮美广西·党建云”智慧视频会议系统经费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“八桂先锋”优秀作品（课件）专题片制作经费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党建示范点创建经费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县直属机关工委工作经费1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两新党工委工作经费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基层组织建设经费1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组织工作经费1</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中国共产党环江毛南族自治县委员会组织部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全县领导干部工作经费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3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6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3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6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d4pH2FE17apM00+nBnINKA==" w:hash="itDd3/dPmxdvLg+kV0OxFLfDnDCpYoNHuvohuY9LNkYzYo9qy+ULOgho/dHu3x9P19OHYKiYBm3jbmB1JZeY2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918.66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科学技术支出</c:v>
                </c:pt>
                <c:pt idx="2">
                  <c:v>社会保障和就业支出</c:v>
                </c:pt>
                <c:pt idx="3">
                  <c:v>住房保障支出</c:v>
                </c:pt>
              </c:strCache>
            </c:strRef>
          </c:cat>
          <c:val>
            <c:numRef>
              <c:f>Sheet1!$B$2:$B$5</c:f>
              <c:numCache>
                <c:ptCount val="4"/>
                <c:pt idx="0">
                  <c:v>690.62</c:v>
                </c:pt>
                <c:pt idx="1">
                  <c:v>10.0</c:v>
                </c:pt>
                <c:pt idx="2">
                  <c:v>44.48</c:v>
                </c:pt>
                <c:pt idx="3">
                  <c:v>38.36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1492.01</c:v>
                </c:pt>
                <c:pt idx="1">
                  <c:v>1492.01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893.45</c:v>
                </c:pt>
                <c:pt idx="1">
                  <c:v>893.45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523.81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369.64</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40.86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482.95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482.95</c:v>
                </c:pt>
                <c:pt idx="1">
                  <c:v>40.86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2.3</c:v>
                </c:pt>
                <c:pt idx="2">
                  <c:v>4.0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2.3</c:v>
                </c:pt>
                <c:pt idx="2">
                  <c:v>3.0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2024-03-06T02:10:27Z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