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中国共产主义青年团环江毛南族自治县委员会</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中国共产主义青年团环江毛南族自治县委员会</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中国共产主义青年团环江毛南族自治县委员会</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中国共产主义青年团环江毛南族自治县委员会</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中国共产主义青年团环江毛南族自治县委员会</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执行党中央关于青年工作的方针、政策和区党委、政府、市委和市政府及县委、县政府关于青年工作的指示和决定，根据团中央、团区委、团市委各个时期的工作部署，结合我县实际，制定我县各个时期团的工作任务并检查、指导和落实。</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了解和掌握我县团员青年的思想状况，有针对性地加强青年思想政治工作；完善和拓展共青团的社会功能，加强青年工作体系建设，对我县青年社会组织实行归口管理；加强团、队工作的宣传，优化青少年成长环境。</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（三）围绕县委、县政府各个时期的中心工作，动员和组织全县团员青年在本职岗位上奋斗，争创一流成绩，为奋力实现“四县两城”总目标，贡献青春智慧和力量。</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动员、指导全县基层团组织努力开拓新的工作领域，培养和造就一大批熟练的青年劳动者和各种专业人才，开展“农村青年领头雁”、“实用技术培训”等活动，充分发挥广大青年在经济建设中的生力军作用。</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（五）指导、组织全县各级团组织开展学雷锋、树新风活动，广泛开展青年志愿服务活动，总结青年中涌现的先进典型，大力宣传。</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（六）指导各乡(镇)团委、直属企事业单位以及学校团委进行换届选举工作，加强团的组织、思想和作风建设。</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（七）负责对全县团干、少先队辅导员的业务培训，帮助提高理论水平与业务素质。</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（八）研究制定全县团的组织建设的计划和任务，指导下级做好团员发展及管理工作，坚持“党建带团建”，推荐优秀团员青年加入党组织。</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（九）做好希望工程的管理工作。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（十）加强青少年文化活动基础设施建设，做好中国少年先锋队的组织工作。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（十一）完成县委、县政府交办的其他工作任务。</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2024年度中国共产主义青年团环江毛南族自治县委员会的汇总预算报表由1个单位预算报表构成。其中行政单位1个，是中国共产主义青年团环江毛南族自治县委员会机关本级。</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中国共产主义青年团环江毛南族自治县委员会</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189.92</w:t>
      </w:r>
      <w:r>
        <w:rPr>
          <w:rFonts w:hint="eastAsia"/>
          <w:b w:val="0"/>
          <w:bCs w:val="0"/>
          <w:sz w:val="28"/>
          <w:szCs w:val="28"/>
        </w:rPr>
        <w:t xml:space="preserve">万元，总支出</w:t>
      </w:r>
      <w:r>
        <w:rPr>
          <w:rFonts w:hint="eastAsia"/>
          <w:sz w:val="28"/>
          <w:szCs w:val="28"/>
          <w:lang w:val="en-US" w:eastAsia="zh-CN"/>
        </w:rPr>
        <w:t xml:space="preserve">189.92</w:t>
      </w:r>
      <w:r>
        <w:rPr>
          <w:rFonts w:hint="eastAsia"/>
          <w:b w:val="0"/>
          <w:bCs w:val="0"/>
          <w:sz w:val="28"/>
          <w:szCs w:val="28"/>
        </w:rPr>
        <w:t xml:space="preserve">万元。总收入较2023年度预算数</w:t>
      </w:r>
      <w:r>
        <w:rPr>
          <w:rFonts w:hint="eastAsia"/>
          <w:sz w:val="28"/>
          <w:szCs w:val="28"/>
          <w:lang w:val="en-US" w:eastAsia="zh-CN"/>
        </w:rPr>
        <w:t xml:space="preserve">124.42</w:t>
      </w:r>
      <w:r>
        <w:rPr>
          <w:rFonts w:hint="eastAsia"/>
          <w:b w:val="0"/>
          <w:bCs w:val="0"/>
          <w:sz w:val="28"/>
          <w:szCs w:val="28"/>
        </w:rPr>
        <w:t xml:space="preserve">万元，</w:t>
      </w:r>
      <w:r>
        <w:rPr>
          <w:rFonts w:hint="eastAsia"/>
          <w:sz w:val="28"/>
          <w:szCs w:val="28"/>
        </w:rPr>
        <w:t xml:space="preserve">增加65.50</w:t>
      </w:r>
      <w:r>
        <w:rPr>
          <w:rFonts w:hint="eastAsia"/>
          <w:b w:val="0"/>
          <w:bCs w:val="0"/>
          <w:sz w:val="28"/>
          <w:szCs w:val="28"/>
        </w:rPr>
        <w:t xml:space="preserve">万元，</w:t>
      </w:r>
      <w:r>
        <w:rPr>
          <w:rFonts w:hint="eastAsia"/>
          <w:sz w:val="28"/>
          <w:szCs w:val="28"/>
        </w:rPr>
        <w:t xml:space="preserve">增长52.64%</w:t>
      </w:r>
      <w:r>
        <w:rPr>
          <w:rFonts w:hint="eastAsia"/>
          <w:b w:val="0"/>
          <w:bCs w:val="0"/>
          <w:sz w:val="28"/>
          <w:szCs w:val="28"/>
        </w:rPr>
        <w:t xml:space="preserve">，主要原因是</w:t>
      </w:r>
      <w:r>
        <w:rPr>
          <w:rFonts w:hint="eastAsia"/>
          <w:highlight w:val="none"/>
          <w:lang w:val="en-US" w:eastAsia="zh-CN"/>
        </w:rPr>
        <w:t xml:space="preserve">2024年度基本支出人员类预算增加，其中2024年度全县19名西部计划志愿者所有经费支出由县项目办支出（原先由各服务单位支出），公务员基础绩效奖预算增加，即总收入增加</w:t>
      </w:r>
      <w:r>
        <w:rPr>
          <w:rFonts w:hint="eastAsia"/>
          <w:b w:val="0"/>
          <w:bCs w:val="0"/>
          <w:sz w:val="28"/>
          <w:szCs w:val="28"/>
        </w:rPr>
        <w:t xml:space="preserve">。总支出较2023年度预算数</w:t>
      </w:r>
      <w:r>
        <w:rPr>
          <w:rFonts w:hint="eastAsia"/>
          <w:sz w:val="28"/>
          <w:szCs w:val="28"/>
          <w:lang w:val="en-US" w:eastAsia="zh-CN"/>
        </w:rPr>
        <w:t xml:space="preserve">124.42</w:t>
      </w:r>
      <w:r>
        <w:rPr>
          <w:rFonts w:hint="eastAsia"/>
          <w:b w:val="0"/>
          <w:bCs w:val="0"/>
          <w:sz w:val="28"/>
          <w:szCs w:val="28"/>
        </w:rPr>
        <w:t xml:space="preserve">万元，</w:t>
      </w:r>
      <w:r>
        <w:rPr>
          <w:rFonts w:hint="eastAsia"/>
          <w:sz w:val="28"/>
          <w:szCs w:val="28"/>
        </w:rPr>
        <w:t xml:space="preserve">增加65.50</w:t>
      </w:r>
      <w:r>
        <w:rPr>
          <w:rFonts w:hint="eastAsia"/>
          <w:b w:val="0"/>
          <w:bCs w:val="0"/>
          <w:sz w:val="28"/>
          <w:szCs w:val="28"/>
        </w:rPr>
        <w:t xml:space="preserve">万元，</w:t>
      </w:r>
      <w:r>
        <w:rPr>
          <w:rFonts w:hint="eastAsia"/>
          <w:sz w:val="28"/>
          <w:szCs w:val="28"/>
        </w:rPr>
        <w:t xml:space="preserve">增长52.64%</w:t>
      </w:r>
      <w:r>
        <w:rPr>
          <w:rFonts w:hint="eastAsia"/>
          <w:b w:val="0"/>
          <w:bCs w:val="0"/>
          <w:sz w:val="28"/>
          <w:szCs w:val="28"/>
        </w:rPr>
        <w:t xml:space="preserve">，主要原因是</w:t>
      </w:r>
      <w:r>
        <w:rPr>
          <w:rFonts w:hint="eastAsia"/>
          <w:highlight w:val="none"/>
          <w:lang w:val="en-US" w:eastAsia="zh-CN"/>
        </w:rPr>
        <w:t xml:space="preserve">2024年度基本支出人员类支出增加，新增全县19名西部计划志愿者经费支出由县项目办支出（原先由各服务单位支出），根据国家及自治区规定的基本工资和津补贴标准等安排的人员经费支出和日常公用经费支出增加，即总支出增长</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383"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189.92</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124.42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增加65.50</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增长52.64%</w:t>
      </w:r>
      <w:r>
        <w:rPr>
          <w:rFonts w:ascii="宋体" w:eastAsia="宋体" w:hAnsi="宋体" w:cs="宋体" w:hint="eastAsia"/>
          <w:sz w:val="28"/>
          <w:szCs w:val="28"/>
          <w:u w:color="auto"/>
        </w:rPr>
        <w:t xml:space="preserve">，主要原因是</w:t>
      </w:r>
      <w:r>
        <w:rPr>
          <w:rFonts w:hint="eastAsia"/>
          <w:highlight w:val="none"/>
          <w:lang w:val="en-US" w:eastAsia="zh-CN"/>
        </w:rPr>
        <w:t xml:space="preserve">2024年度基本支出人员类收入增加，其中2024年度新增全县19名西部计划志愿者所有经费支出由县项目办支出（原先由个服务单位支出），公务员基础绩效奖、工资福利收入增加，即总收入增加</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384"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189.92</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124.42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增加65.50</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增长52.64%</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2024年度基本支出人员类支出增加以及公用经费增加</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新增全县19名西部计划志愿者经费支出（原先由各服务单位支出），根据国家及自治区规定的基本工资和津补贴标准等安排的人员经费支出和日常公用经费支出增加，即总支出增长</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4</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一般公共服务支出</w:t>
      </w:r>
      <w:r>
        <w:rPr>
          <w:rFonts w:hint="eastAsia"/>
          <w:lang w:val="en-US" w:eastAsia="zh-CN"/>
        </w:rPr>
        <w:t xml:space="preserve">139.05</w:t>
      </w:r>
      <w:r>
        <w:rPr>
          <w:rFonts w:hint="eastAsia"/>
        </w:rPr>
        <w:t xml:space="preserve">万元，占支出总预算</w:t>
      </w:r>
      <w:r>
        <w:rPr>
          <w:rFonts w:hint="eastAsia"/>
          <w:lang w:val="en-US" w:eastAsia="zh-CN"/>
        </w:rPr>
        <w:t xml:space="preserve">73.22%</w:t>
      </w:r>
      <w:r>
        <w:rPr>
          <w:rFonts w:hint="eastAsia"/>
        </w:rPr>
        <w:t xml:space="preserve">,比上年</w:t>
      </w:r>
      <w:r>
        <w:rPr>
          <w:rFonts w:hint="eastAsia"/>
          <w:lang w:val="en-US" w:eastAsia="zh-CN"/>
        </w:rPr>
        <w:t xml:space="preserve">增长25.21</w:t>
      </w:r>
      <w:r>
        <w:rPr>
          <w:rFonts w:hint="eastAsia"/>
        </w:rPr>
        <w:t xml:space="preserve">万元，</w:t>
      </w:r>
      <w:r>
        <w:rPr>
          <w:rFonts w:hint="eastAsia"/>
          <w:lang w:val="en-US" w:eastAsia="zh-CN"/>
        </w:rPr>
        <w:t xml:space="preserve">增长22.15%</w:t>
      </w:r>
      <w:r>
        <w:rPr>
          <w:rFonts w:hint="eastAsia"/>
        </w:rPr>
        <w:t xml:space="preserve">,</w:t>
      </w:r>
      <w:r>
        <w:rPr>
          <w:rFonts w:hint="eastAsia"/>
          <w:highlight w:val="none"/>
        </w:rPr>
        <w:t xml:space="preserve">主要原因是：</w:t>
      </w:r>
      <w:r>
        <w:rPr>
          <w:rFonts w:hint="eastAsia"/>
          <w:highlight w:val="none"/>
          <w:lang w:val="en-US" w:eastAsia="zh-CN"/>
        </w:rPr>
        <w:t xml:space="preserve">一是人员经费增加，二是公用经费增加，三是项目支出增加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社会保障和就业支出</w:t>
      </w:r>
      <w:r>
        <w:rPr>
          <w:rFonts w:hint="eastAsia"/>
          <w:lang w:val="en-US" w:eastAsia="zh-CN"/>
        </w:rPr>
        <w:t xml:space="preserve">43.32</w:t>
      </w:r>
      <w:r>
        <w:rPr>
          <w:rFonts w:hint="eastAsia"/>
        </w:rPr>
        <w:t xml:space="preserve">万元，占支出总预算</w:t>
      </w:r>
      <w:r>
        <w:rPr>
          <w:rFonts w:hint="eastAsia"/>
          <w:lang w:val="en-US" w:eastAsia="zh-CN"/>
        </w:rPr>
        <w:t xml:space="preserve">22.81%</w:t>
      </w:r>
      <w:r>
        <w:rPr>
          <w:rFonts w:hint="eastAsia"/>
        </w:rPr>
        <w:t xml:space="preserve">,比上年</w:t>
      </w:r>
      <w:r>
        <w:rPr>
          <w:rFonts w:hint="eastAsia"/>
          <w:lang w:val="en-US" w:eastAsia="zh-CN"/>
        </w:rPr>
        <w:t xml:space="preserve">增长37.28</w:t>
      </w:r>
      <w:r>
        <w:rPr>
          <w:rFonts w:hint="eastAsia"/>
        </w:rPr>
        <w:t xml:space="preserve">万元，</w:t>
      </w:r>
      <w:r>
        <w:rPr>
          <w:rFonts w:hint="eastAsia"/>
          <w:lang w:val="en-US" w:eastAsia="zh-CN"/>
        </w:rPr>
        <w:t xml:space="preserve">增长617.22%</w:t>
      </w:r>
      <w:r>
        <w:rPr>
          <w:rFonts w:hint="eastAsia"/>
        </w:rPr>
        <w:t xml:space="preserve">,</w:t>
      </w:r>
      <w:r>
        <w:rPr>
          <w:rFonts w:hint="eastAsia"/>
          <w:highlight w:val="none"/>
        </w:rPr>
        <w:t xml:space="preserve">主要原因是：</w:t>
      </w:r>
      <w:r>
        <w:rPr>
          <w:rFonts w:hint="eastAsia"/>
          <w:highlight w:val="none"/>
          <w:lang w:val="en-US" w:eastAsia="zh-CN"/>
        </w:rPr>
        <w:t xml:space="preserve">新增基本支出全县19名西部志愿者补助经费29.64万元（原先由各服务单位支出），医疗保险、机关事业单位基本养老保险等基数增加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住房保障支出</w:t>
      </w:r>
      <w:r>
        <w:rPr>
          <w:rFonts w:hint="eastAsia"/>
          <w:lang w:val="en-US" w:eastAsia="zh-CN"/>
        </w:rPr>
        <w:t xml:space="preserve">5.16</w:t>
      </w:r>
      <w:r>
        <w:rPr>
          <w:rFonts w:hint="eastAsia"/>
        </w:rPr>
        <w:t xml:space="preserve">万元，占支出总预算</w:t>
      </w:r>
      <w:r>
        <w:rPr>
          <w:rFonts w:hint="eastAsia"/>
          <w:lang w:val="en-US" w:eastAsia="zh-CN"/>
        </w:rPr>
        <w:t xml:space="preserve">2.72%</w:t>
      </w:r>
      <w:r>
        <w:rPr>
          <w:rFonts w:hint="eastAsia"/>
        </w:rPr>
        <w:t xml:space="preserve">,比上年</w:t>
      </w:r>
      <w:r>
        <w:rPr>
          <w:rFonts w:hint="eastAsia"/>
          <w:lang w:val="en-US" w:eastAsia="zh-CN"/>
        </w:rPr>
        <w:t xml:space="preserve">增长0.63</w:t>
      </w:r>
      <w:r>
        <w:rPr>
          <w:rFonts w:hint="eastAsia"/>
        </w:rPr>
        <w:t xml:space="preserve">万元，</w:t>
      </w:r>
      <w:r>
        <w:rPr>
          <w:rFonts w:hint="eastAsia"/>
          <w:lang w:val="en-US" w:eastAsia="zh-CN"/>
        </w:rPr>
        <w:t xml:space="preserve">增长13.91%</w:t>
      </w:r>
      <w:r>
        <w:rPr>
          <w:rFonts w:hint="eastAsia"/>
        </w:rPr>
        <w:t xml:space="preserve">,</w:t>
      </w:r>
      <w:r>
        <w:rPr>
          <w:rFonts w:hint="eastAsia"/>
          <w:highlight w:val="none"/>
        </w:rPr>
        <w:t xml:space="preserve">主要原因是：</w:t>
      </w:r>
      <w:r>
        <w:rPr>
          <w:rFonts w:hint="eastAsia"/>
          <w:highlight w:val="none"/>
          <w:lang w:val="en-US" w:eastAsia="zh-CN"/>
        </w:rPr>
        <w:t xml:space="preserve">公积金缴费基数增加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卫生健康支出</w:t>
      </w:r>
      <w:r>
        <w:rPr>
          <w:rFonts w:hint="eastAsia"/>
          <w:lang w:val="en-US" w:eastAsia="zh-CN"/>
        </w:rPr>
        <w:t xml:space="preserve">2.39</w:t>
      </w:r>
      <w:r>
        <w:rPr>
          <w:rFonts w:hint="eastAsia"/>
        </w:rPr>
        <w:t xml:space="preserve">万元，占支出总预算</w:t>
      </w:r>
      <w:r>
        <w:rPr>
          <w:rFonts w:hint="eastAsia"/>
          <w:lang w:val="en-US" w:eastAsia="zh-CN"/>
        </w:rPr>
        <w:t xml:space="preserve">1.26%</w:t>
      </w:r>
      <w:r>
        <w:rPr>
          <w:rFonts w:hint="eastAsia"/>
        </w:rPr>
        <w:t xml:space="preserve">,比上年</w:t>
      </w:r>
      <w:r>
        <w:rPr>
          <w:rFonts w:hint="eastAsia"/>
          <w:lang w:val="en-US" w:eastAsia="zh-CN"/>
        </w:rPr>
        <w:t xml:space="preserve">增长2.39</w:t>
      </w:r>
      <w:r>
        <w:rPr>
          <w:rFonts w:hint="eastAsia"/>
        </w:rPr>
        <w:t xml:space="preserve">万元，</w:t>
      </w:r>
      <w:r>
        <w:rPr>
          <w:rFonts w:hint="eastAsia"/>
          <w:lang w:val="en-US" w:eastAsia="zh-CN"/>
        </w:rPr>
        <w:t xml:space="preserve">增长100%</w:t>
      </w:r>
      <w:r>
        <w:rPr>
          <w:rFonts w:hint="eastAsia"/>
        </w:rPr>
        <w:t xml:space="preserve">,</w:t>
      </w:r>
      <w:r>
        <w:rPr>
          <w:rFonts w:hint="eastAsia"/>
          <w:highlight w:val="none"/>
        </w:rPr>
        <w:t xml:space="preserve">主要原因是：</w:t>
      </w:r>
      <w:r>
        <w:rPr>
          <w:rFonts w:hint="eastAsia"/>
          <w:highlight w:val="none"/>
          <w:lang w:val="en-US" w:eastAsia="zh-CN"/>
        </w:rPr>
        <w:t xml:space="preserve">2024年度单独列支医疗保险支出，医疗保险基数增加</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130.75</w:t>
      </w:r>
      <w:r>
        <w:rPr>
          <w:rFonts w:hint="eastAsia"/>
        </w:rPr>
        <w:t xml:space="preserve">万元，占支出预算</w:t>
      </w:r>
      <w:r>
        <w:rPr>
          <w:u w:color="auto"/>
        </w:rPr>
        <w:t xml:space="preserve">68.84%</w:t>
      </w:r>
      <w:r>
        <w:rPr>
          <w:u w:color="auto"/>
        </w:rPr>
        <w:t xml:space="preserve">,比上年</w:t>
      </w:r>
      <w:r>
        <w:rPr>
          <w:u w:color="auto"/>
        </w:rPr>
        <w:t xml:space="preserve">增长75.31</w:t>
      </w:r>
      <w:r>
        <w:rPr>
          <w:u w:color="auto"/>
        </w:rPr>
        <w:t xml:space="preserve">万元，</w:t>
      </w:r>
      <w:r>
        <w:rPr>
          <w:u w:color="auto"/>
        </w:rPr>
        <w:t xml:space="preserve">增长135.84%</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9.37</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7.17%</w:t>
      </w:r>
      <w:r>
        <w:rPr>
          <w:rFonts w:hint="eastAsia"/>
        </w:rPr>
        <w:t xml:space="preserve">,</w:t>
      </w:r>
      <w:r>
        <w:t xml:space="preserve">比上年</w:t>
      </w:r>
      <w:r>
        <w:rPr>
          <w:rFonts w:hint="eastAsia"/>
        </w:rPr>
        <w:t xml:space="preserve">增长3.25</w:t>
      </w:r>
      <w:r>
        <w:t xml:space="preserve">万元，</w:t>
      </w:r>
      <w:r>
        <w:rPr>
          <w:rFonts w:hint="eastAsia"/>
        </w:rPr>
        <w:t xml:space="preserve">增长53.10%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用于日常商品和服务支出增加，包括水电费、邮电费、差旅费等增长</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91.73</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70.16%</w:t>
      </w:r>
      <w:r>
        <w:rPr>
          <w:rFonts w:hint="eastAsia"/>
        </w:rPr>
        <w:t xml:space="preserve">,</w:t>
      </w:r>
      <w:r>
        <w:t xml:space="preserve">比上年</w:t>
      </w:r>
      <w:r>
        <w:rPr>
          <w:rFonts w:hint="eastAsia"/>
        </w:rPr>
        <w:t xml:space="preserve">增长42.41</w:t>
      </w:r>
      <w:r>
        <w:t xml:space="preserve">万元，</w:t>
      </w:r>
      <w:r>
        <w:rPr>
          <w:rFonts w:hint="eastAsia"/>
        </w:rPr>
        <w:t xml:space="preserve">增长85.99%</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新增全县19名西部计划志愿者基础性绩效工资增量40.86万元（原先由各服务单位支出），其中基本工资支出13.99万元，津贴补贴9.95万元</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29.65</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22.68%</w:t>
      </w:r>
      <w:r>
        <w:rPr>
          <w:rFonts w:hint="eastAsia"/>
        </w:rPr>
        <w:t xml:space="preserve">,</w:t>
      </w:r>
      <w:r>
        <w:t xml:space="preserve">比上年</w:t>
      </w:r>
      <w:r>
        <w:rPr>
          <w:rFonts w:hint="eastAsia"/>
        </w:rPr>
        <w:t xml:space="preserve">增长29.65</w:t>
      </w:r>
      <w:r>
        <w:t xml:space="preserve">万元，</w:t>
      </w:r>
      <w:r>
        <w:rPr>
          <w:rFonts w:hint="eastAsia"/>
        </w:rPr>
        <w:t xml:space="preserve">增长100%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新增基本支出人员类全县19名西部志愿者补助经费29.64万元，各服务单位西部计划志愿者统一由县项目办发放补贴（原先由各服务单位发放），合计19人</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59.16</w:t>
      </w:r>
      <w:r>
        <w:rPr>
          <w:rFonts w:hint="eastAsia"/>
        </w:rPr>
        <w:t xml:space="preserve">万元，占支出预算</w:t>
      </w:r>
      <w:r>
        <w:rPr>
          <w:u w:color="auto"/>
        </w:rPr>
        <w:t xml:space="preserve">31.15%</w:t>
      </w:r>
      <w:r>
        <w:rPr>
          <w:rFonts w:hint="eastAsia"/>
        </w:rPr>
        <w:t xml:space="preserve">,比上年</w:t>
      </w:r>
      <w:r>
        <w:rPr>
          <w:u w:color="auto"/>
        </w:rPr>
        <w:t xml:space="preserve">减少9.82</w:t>
      </w:r>
      <w:r>
        <w:rPr>
          <w:rFonts w:hint="eastAsia"/>
        </w:rPr>
        <w:t xml:space="preserve">万元，</w:t>
      </w:r>
      <w:r>
        <w:rPr>
          <w:u w:color="auto"/>
        </w:rPr>
        <w:t xml:space="preserve">减少14.24%</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10.99</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18.58%</w:t>
      </w:r>
      <w:r>
        <w:t xml:space="preserve">,比上年</w:t>
      </w:r>
      <w:r>
        <w:rPr>
          <w:rFonts w:hint="eastAsia"/>
        </w:rPr>
        <w:t xml:space="preserve">减少7.02</w:t>
      </w:r>
      <w:r>
        <w:t xml:space="preserve">万元，</w:t>
      </w:r>
      <w:r>
        <w:rPr>
          <w:rFonts w:hint="eastAsia"/>
        </w:rPr>
        <w:t xml:space="preserve">减少38.98%</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2024年年度需开展大型经费活动减少，认真贯彻厉行节约反对浪费精神，落实过紧日子的要求，对项目的商品和服务支出压减</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6.52</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11.02%</w:t>
      </w:r>
      <w:r>
        <w:t xml:space="preserve">,比上年</w:t>
      </w:r>
      <w:r>
        <w:rPr>
          <w:rFonts w:hint="eastAsia"/>
        </w:rPr>
        <w:t xml:space="preserve">增长6.52</w:t>
      </w:r>
      <w:r>
        <w:t xml:space="preserve">万元，</w:t>
      </w:r>
      <w:r>
        <w:rPr>
          <w:rFonts w:hint="eastAsia"/>
        </w:rPr>
        <w:t xml:space="preserve">增长100%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上级补助经费结转共计6.52万元</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41.65</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70.40%</w:t>
      </w:r>
      <w:r>
        <w:t xml:space="preserve">,比上年</w:t>
      </w:r>
      <w:r>
        <w:rPr>
          <w:rFonts w:hint="eastAsia"/>
        </w:rPr>
        <w:t xml:space="preserve">减少9.31</w:t>
      </w:r>
      <w:r>
        <w:t xml:space="preserve">万元，</w:t>
      </w:r>
      <w:r>
        <w:rPr>
          <w:rFonts w:hint="eastAsia"/>
        </w:rPr>
        <w:t xml:space="preserve">减少18.27%</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较2023年减少青年联合会成立等项目支出，减少项目不必要支出，所以2024年度有关支出减少。其次是项目政府经济科目细化，工资福利支出减少</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2385"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189.92</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189.92</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124.42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增加65.50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增长52.64%</w:t>
      </w:r>
      <w:r>
        <w:rPr>
          <w:rFonts w:ascii="宋体" w:eastAsia="宋体" w:hAnsi="宋体" w:cs="宋体" w:hint="eastAsia"/>
          <w:sz w:val="28"/>
          <w:szCs w:val="28"/>
        </w:rPr>
        <w:t xml:space="preserve">，主要原因是</w:t>
      </w:r>
      <w:r>
        <w:rPr>
          <w:rFonts w:hint="eastAsia"/>
          <w:highlight w:val="none"/>
          <w:lang w:val="en-US" w:eastAsia="zh-CN"/>
        </w:rPr>
        <w:t xml:space="preserve">工资福利收入增加，其他群众团体事务收入增加，主要是2024年新增全县19名西部计划志愿者补贴费用</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124.42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增加65.50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增长52.64%</w:t>
      </w:r>
      <w:r>
        <w:rPr>
          <w:rFonts w:ascii="宋体" w:eastAsia="宋体" w:hAnsi="宋体" w:cs="宋体" w:hint="eastAsia"/>
          <w:sz w:val="28"/>
          <w:szCs w:val="28"/>
        </w:rPr>
        <w:t xml:space="preserve">，主要原因是</w:t>
      </w:r>
      <w:r>
        <w:rPr>
          <w:rFonts w:hint="eastAsia"/>
          <w:highlight w:val="none"/>
          <w:lang w:val="en-US" w:eastAsia="zh-CN"/>
        </w:rPr>
        <w:t xml:space="preserve">一般公共服务支出与群众团体事务增加，主要是2024年新增全县19名西部计划志愿者补贴费用（原先由各服务单位支出）</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386"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189.92</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124.42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增加65.50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增长52.64%</w:t>
      </w:r>
      <w:r>
        <w:rPr>
          <w:rFonts w:ascii="宋体" w:eastAsia="宋体" w:hAnsi="宋体" w:cs="宋体" w:hint="eastAsia"/>
          <w:sz w:val="28"/>
          <w:szCs w:val="28"/>
        </w:rPr>
        <w:t xml:space="preserve">，主要原因是</w:t>
      </w:r>
      <w:r>
        <w:rPr>
          <w:rFonts w:hint="eastAsia"/>
          <w:highlight w:val="none"/>
          <w:lang w:val="en-US" w:eastAsia="zh-CN"/>
        </w:rPr>
        <w:t xml:space="preserve">2024年度基本支出增加，项目支出增加，其中新增全县19名西部计划志愿者补贴支出（原先由各服务单位支出）</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139.05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73.22%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113.84</w:t>
      </w:r>
      <w:r>
        <w:rPr>
          <w:rFonts w:ascii="宋体" w:eastAsia="宋体" w:hAnsi="宋体" w:cs="宋体" w:hint="eastAsia"/>
          <w:sz w:val="28"/>
          <w:szCs w:val="28"/>
        </w:rPr>
        <w:t xml:space="preserve">万元，</w:t>
      </w:r>
      <w:r>
        <w:rPr>
          <w:rFonts w:ascii="宋体" w:eastAsia="宋体" w:hAnsi="宋体" w:cs="宋体"/>
          <w:sz w:val="28"/>
          <w:u w:color="auto"/>
        </w:rPr>
        <w:t xml:space="preserve">增长25.21</w:t>
      </w:r>
      <w:r>
        <w:rPr>
          <w:rFonts w:ascii="宋体" w:eastAsia="宋体" w:hAnsi="宋体" w:cs="宋体" w:hint="eastAsia"/>
          <w:sz w:val="28"/>
          <w:szCs w:val="28"/>
        </w:rPr>
        <w:t xml:space="preserve">万元，</w:t>
      </w:r>
      <w:r>
        <w:rPr>
          <w:rFonts w:ascii="宋体" w:eastAsia="宋体" w:hAnsi="宋体" w:cs="宋体"/>
          <w:sz w:val="28"/>
          <w:u w:color="auto"/>
        </w:rPr>
        <w:t xml:space="preserve">增长22.15%</w:t>
      </w:r>
      <w:r>
        <w:rPr>
          <w:rFonts w:ascii="宋体" w:eastAsia="宋体" w:hAnsi="宋体" w:cs="宋体" w:hint="eastAsia"/>
          <w:sz w:val="28"/>
          <w:szCs w:val="28"/>
        </w:rPr>
        <w:t xml:space="preserve">，主要原因是：</w:t>
      </w:r>
      <w:r>
        <w:rPr>
          <w:rFonts w:hint="eastAsia"/>
          <w:highlight w:val="none"/>
        </w:rPr>
        <w:t xml:space="preserve">一是人员经费增加，二是公用经费增加，三是项目支出增加，包括办公费、印刷费、水电费、培训费、差旅费、会议费等日常公用经费支出，聘用人员工资福利增加等</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5.16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2.72%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4.53</w:t>
      </w:r>
      <w:r>
        <w:rPr>
          <w:rFonts w:ascii="宋体" w:eastAsia="宋体" w:hAnsi="宋体" w:cs="宋体" w:hint="eastAsia"/>
          <w:sz w:val="28"/>
          <w:szCs w:val="28"/>
        </w:rPr>
        <w:t xml:space="preserve">万元，</w:t>
      </w:r>
      <w:r>
        <w:rPr>
          <w:rFonts w:ascii="宋体" w:eastAsia="宋体" w:hAnsi="宋体" w:cs="宋体"/>
          <w:sz w:val="28"/>
          <w:u w:color="auto"/>
        </w:rPr>
        <w:t xml:space="preserve">增长0.63</w:t>
      </w:r>
      <w:r>
        <w:rPr>
          <w:rFonts w:ascii="宋体" w:eastAsia="宋体" w:hAnsi="宋体" w:cs="宋体" w:hint="eastAsia"/>
          <w:sz w:val="28"/>
          <w:szCs w:val="28"/>
        </w:rPr>
        <w:t xml:space="preserve">万元，</w:t>
      </w:r>
      <w:r>
        <w:rPr>
          <w:rFonts w:ascii="宋体" w:eastAsia="宋体" w:hAnsi="宋体" w:cs="宋体"/>
          <w:sz w:val="28"/>
          <w:u w:color="auto"/>
        </w:rPr>
        <w:t xml:space="preserve">增长13.91%</w:t>
      </w:r>
      <w:r>
        <w:rPr>
          <w:rFonts w:ascii="宋体" w:eastAsia="宋体" w:hAnsi="宋体" w:cs="宋体" w:hint="eastAsia"/>
          <w:sz w:val="28"/>
          <w:szCs w:val="28"/>
        </w:rPr>
        <w:t xml:space="preserve">，主要原因是：</w:t>
      </w:r>
      <w:r>
        <w:rPr>
          <w:rFonts w:hint="eastAsia"/>
          <w:highlight w:val="none"/>
        </w:rPr>
        <w:t xml:space="preserve">公积金缴费基数增长</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卫生健康支出</w:t>
      </w:r>
      <w:r>
        <w:rPr>
          <w:rFonts w:ascii="宋体" w:eastAsia="宋体" w:hAnsi="宋体" w:cs="宋体" w:hint="eastAsia"/>
          <w:sz w:val="28"/>
          <w:szCs w:val="28"/>
        </w:rPr>
        <w:t xml:space="preserve">（类）支出</w:t>
      </w:r>
      <w:r>
        <w:rPr>
          <w:rFonts w:ascii="宋体" w:eastAsia="宋体" w:hAnsi="宋体" w:cs="宋体"/>
          <w:sz w:val="28"/>
          <w:u w:color="auto"/>
        </w:rPr>
        <w:t xml:space="preserve">2.39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1.26%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增长2.39</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2024年度医疗保险缴费基数增长</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43.32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22.81%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6.04</w:t>
      </w:r>
      <w:r>
        <w:rPr>
          <w:rFonts w:ascii="宋体" w:eastAsia="宋体" w:hAnsi="宋体" w:cs="宋体" w:hint="eastAsia"/>
          <w:sz w:val="28"/>
          <w:szCs w:val="28"/>
        </w:rPr>
        <w:t xml:space="preserve">万元，</w:t>
      </w:r>
      <w:r>
        <w:rPr>
          <w:rFonts w:ascii="宋体" w:eastAsia="宋体" w:hAnsi="宋体" w:cs="宋体"/>
          <w:sz w:val="28"/>
          <w:u w:color="auto"/>
        </w:rPr>
        <w:t xml:space="preserve">增长37.28</w:t>
      </w:r>
      <w:r>
        <w:rPr>
          <w:rFonts w:ascii="宋体" w:eastAsia="宋体" w:hAnsi="宋体" w:cs="宋体" w:hint="eastAsia"/>
          <w:sz w:val="28"/>
          <w:szCs w:val="28"/>
        </w:rPr>
        <w:t xml:space="preserve">万元，</w:t>
      </w:r>
      <w:r>
        <w:rPr>
          <w:rFonts w:ascii="宋体" w:eastAsia="宋体" w:hAnsi="宋体" w:cs="宋体"/>
          <w:sz w:val="28"/>
          <w:u w:color="auto"/>
        </w:rPr>
        <w:t xml:space="preserve">增长617.22%</w:t>
      </w:r>
      <w:r>
        <w:rPr>
          <w:rFonts w:ascii="宋体" w:eastAsia="宋体" w:hAnsi="宋体" w:cs="宋体" w:hint="eastAsia"/>
          <w:sz w:val="28"/>
          <w:szCs w:val="28"/>
        </w:rPr>
        <w:t xml:space="preserve">，主要原因是：</w:t>
      </w:r>
      <w:r>
        <w:rPr>
          <w:rFonts w:hint="eastAsia"/>
          <w:highlight w:val="none"/>
        </w:rPr>
        <w:t xml:space="preserve">新增基本支出全县19名西部志愿者补助经费29.64万元（原先由各服务单位支出），医疗保险、机关事业单位基本养老保险等增加</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387"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130.75</w:t>
      </w:r>
      <w:r>
        <w:rPr>
          <w:rFonts w:hint="eastAsia"/>
        </w:rPr>
        <w:t xml:space="preserve">万元，较2023年度预算数</w:t>
      </w:r>
      <w:r>
        <w:rPr>
          <w:rFonts w:hint="eastAsia"/>
          <w:lang w:val="en-US" w:eastAsia="zh-CN"/>
        </w:rPr>
        <w:t xml:space="preserve">55.44</w:t>
      </w:r>
      <w:r>
        <w:rPr>
          <w:rFonts w:hint="eastAsia"/>
        </w:rPr>
        <w:t xml:space="preserve">万元</w:t>
      </w:r>
      <w:r>
        <w:rPr>
          <w:rFonts w:hint="eastAsia"/>
          <w:lang w:val="en-US" w:eastAsia="zh-CN"/>
        </w:rPr>
        <w:t xml:space="preserve">,</w:t>
      </w:r>
      <w:r>
        <w:rPr>
          <w:u w:color="auto"/>
        </w:rPr>
        <w:t xml:space="preserve">增加75.31</w:t>
      </w:r>
      <w:r>
        <w:rPr>
          <w:rFonts w:hint="eastAsia"/>
        </w:rPr>
        <w:t xml:space="preserve">万元，</w:t>
      </w:r>
      <w:r>
        <w:rPr>
          <w:rFonts w:hint="eastAsia"/>
          <w:lang w:val="en-US" w:eastAsia="zh-CN"/>
        </w:rPr>
        <w:t xml:space="preserve">增长135.84%</w:t>
      </w:r>
      <w:r>
        <w:rPr>
          <w:rFonts w:hint="eastAsia"/>
        </w:rPr>
        <w:t xml:space="preserve">，主要原因是</w:t>
      </w:r>
      <w:r>
        <w:rPr>
          <w:rFonts w:hint="eastAsia"/>
          <w:highlight w:val="none"/>
          <w:lang w:val="en-US" w:eastAsia="zh-CN"/>
        </w:rPr>
        <w:t xml:space="preserve">人员类经费增长，新增全县19名西部计划志愿者支出（原先由各服务单位支出），包括商品和服务、工资福利、对个人和家庭的补助支出等增加</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9.37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7.17%</w:t>
      </w:r>
      <w:r>
        <w:rPr>
          <w:rFonts w:hint="eastAsia"/>
        </w:rPr>
        <w:t xml:space="preserve">，较2023年度预算数</w:t>
      </w:r>
      <w:r>
        <w:rPr>
          <w:rFonts w:hint="eastAsia"/>
          <w:lang w:val="en-US" w:eastAsia="zh-CN"/>
        </w:rPr>
        <w:t xml:space="preserve">6.12</w:t>
      </w:r>
      <w:r>
        <w:rPr>
          <w:rFonts w:hint="eastAsia"/>
        </w:rPr>
        <w:t xml:space="preserve">万元，</w:t>
      </w:r>
      <w:r>
        <w:rPr>
          <w:rFonts w:hint="eastAsia"/>
          <w:lang w:val="en-US" w:eastAsia="zh-CN"/>
        </w:rPr>
        <w:t xml:space="preserve">增长3.25</w:t>
      </w:r>
      <w:r>
        <w:rPr>
          <w:rFonts w:hint="eastAsia"/>
        </w:rPr>
        <w:t xml:space="preserve">万元，</w:t>
      </w:r>
      <w:r>
        <w:rPr>
          <w:rFonts w:hint="eastAsia"/>
          <w:lang w:val="en-US" w:eastAsia="zh-CN"/>
        </w:rPr>
        <w:t xml:space="preserve">增长53.10%</w:t>
      </w:r>
      <w:r>
        <w:rPr>
          <w:rFonts w:hint="eastAsia"/>
        </w:rPr>
        <w:t xml:space="preserve">，主要原因是：</w:t>
      </w:r>
      <w:r>
        <w:rPr>
          <w:rFonts w:hint="eastAsia"/>
          <w:highlight w:val="none"/>
        </w:rPr>
        <w:t xml:space="preserve">用于日常商品和服务支出增加，包括水电费、邮电费、差旅费等增长</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91.73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70.16%</w:t>
      </w:r>
      <w:r>
        <w:rPr>
          <w:rFonts w:hint="eastAsia"/>
        </w:rPr>
        <w:t xml:space="preserve">，较2023年度预算数</w:t>
      </w:r>
      <w:r>
        <w:rPr>
          <w:rFonts w:hint="eastAsia"/>
          <w:lang w:val="en-US" w:eastAsia="zh-CN"/>
        </w:rPr>
        <w:t xml:space="preserve">49.32</w:t>
      </w:r>
      <w:r>
        <w:rPr>
          <w:rFonts w:hint="eastAsia"/>
        </w:rPr>
        <w:t xml:space="preserve">万元，</w:t>
      </w:r>
      <w:r>
        <w:rPr>
          <w:rFonts w:hint="eastAsia"/>
          <w:lang w:val="en-US" w:eastAsia="zh-CN"/>
        </w:rPr>
        <w:t xml:space="preserve">增长42.41</w:t>
      </w:r>
      <w:r>
        <w:rPr>
          <w:rFonts w:hint="eastAsia"/>
        </w:rPr>
        <w:t xml:space="preserve">万元，</w:t>
      </w:r>
      <w:r>
        <w:rPr>
          <w:rFonts w:hint="eastAsia"/>
          <w:lang w:val="en-US" w:eastAsia="zh-CN"/>
        </w:rPr>
        <w:t xml:space="preserve">增长85.99%</w:t>
      </w:r>
      <w:r>
        <w:rPr>
          <w:rFonts w:hint="eastAsia"/>
        </w:rPr>
        <w:t xml:space="preserve">，主要原因是：</w:t>
      </w:r>
      <w:r>
        <w:rPr>
          <w:rFonts w:hint="eastAsia"/>
          <w:highlight w:val="none"/>
        </w:rPr>
        <w:t xml:space="preserve">新增西部计划志愿者基础性绩效工资增量40.86万元，其中基本工资支出13.99万元，津贴补贴9.95万元</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29.65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22.68%</w:t>
      </w:r>
      <w:r>
        <w:rPr>
          <w:rFonts w:hint="eastAsia"/>
        </w:rPr>
        <w:t xml:space="preserve">，较2023年度预算数</w:t>
      </w:r>
      <w:r>
        <w:rPr>
          <w:rFonts w:hint="eastAsia"/>
          <w:lang w:val="en-US" w:eastAsia="zh-CN"/>
        </w:rPr>
        <w:t xml:space="preserve">0.00</w:t>
      </w:r>
      <w:r>
        <w:rPr>
          <w:rFonts w:hint="eastAsia"/>
        </w:rPr>
        <w:t xml:space="preserve">万元，</w:t>
      </w:r>
      <w:r>
        <w:rPr>
          <w:rFonts w:hint="eastAsia"/>
          <w:lang w:val="en-US" w:eastAsia="zh-CN"/>
        </w:rPr>
        <w:t xml:space="preserve">增长29.65</w:t>
      </w:r>
      <w:r>
        <w:rPr>
          <w:rFonts w:hint="eastAsia"/>
        </w:rPr>
        <w:t xml:space="preserve">万元，</w:t>
      </w:r>
      <w:r>
        <w:rPr>
          <w:rFonts w:hint="eastAsia"/>
          <w:lang w:val="en-US" w:eastAsia="zh-CN"/>
        </w:rPr>
        <w:t xml:space="preserve">增长100%</w:t>
      </w:r>
      <w:r>
        <w:rPr>
          <w:rFonts w:hint="eastAsia"/>
        </w:rPr>
        <w:t xml:space="preserve">，主要原因是：</w:t>
      </w:r>
      <w:r>
        <w:rPr>
          <w:rFonts w:hint="eastAsia"/>
          <w:highlight w:val="none"/>
        </w:rPr>
        <w:t xml:space="preserve">2024年度西部计划志愿者补助经费统一由项目办发放，即新增基本支出人员类全县19名西部志愿者补助经费29.64万元（原先由各服务单位发放）</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388"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本单位无因公出国（境）费2024年预算安排</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本单位无公务接待费2024年预算安排</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本部门无公务用车购置费2024年预算安排</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本部门无公务用车购置，无公务用车运行维护费预算安排</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2024年预算支出不涉及政府性基金支出，2024年度没有政府性基金预算财政拨款资金收入，也没有政府性基金预算财政拨款资金安排的支出</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2024年度预算支出不涉及国有资本经营预算支出，2024年度国有资本经营预算支出0万元</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9.37</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6.12</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增加3.25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增长53.10%</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日常运转发生的基本支出增加，2024年预算定额商品和服务支出增加，单独列支水电费、培训费、差旅费、会议费等日常公用经费支出</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0</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我部门2024年政府采购预算总金额0万元</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12</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59.16</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一：项目名称：环江毛南族自治县少先队改革实施工作经费，预算资金5.6万元，2024年度绩效指标为：深入贯彻落实习近平总书记关于少年儿童和少先队工作的重要论述，落实习近平总书记对广西工作的重要指示精神，全面加强党对少先队工作的领导，全面加强党、团、队一体化建设。设1条数量指标：少先队改革工作实施规模覆盖率≥90%。设1条质量指标：将党史学习教育与少先队校外实践教育有机结合，切实加强我县少先队校外实践教育基地建设，在少先队员中广泛开展好党史学习教育，建立健全少先队组织生活制度。设1条社会效益指标：全县各级少先队组织以及少年儿童的覆盖率应在100%。</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二：项目名称：预防青少年违法犯罪工作实施经费，预算资金4.48万元，2024年度绩效指标为：预防未成年人犯罪应当根据未成年人不同年龄的生理、心理特点，对未成年人加强社会主义核心价值观教育，开展与预防犯罪相关的道德教育、法治教育、民族团结进步教育、心理健康教育和社会生活指导、“共青团与人大代表、政协委员面对面”青联委员协商代言工作、广西12355青少年服务台建设工作等，增强未成年人的法治观念，提高未成年人防范违法犯罪的意识和自我管控能力。设1条数量指标：覆盖青少年人次≥2.4万。设1条质量指标：共青团权益工作高质量发展≥90%。设1条满意度指标：青少年群体满意度≥90%。</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三：项目名称：西部计划志愿者生活交通补贴，预算资金34.8万元，2024年度绩效指标为：全面贯彻新发展理念，围绕自治区党委、政府关于全面推进乡村振兴要求，进一步引导和鼓励高校毕业生到基层工作、到乡村工作，积极投身服务乡村振兴，在青年中大力弘扬“奉献、友爱、互助、进步”的志愿服务精神，培育和践行社会主义核心价值观。设1条数量指标：西部计划志愿者实施规模人数20人。设1条质量指标：生活补助标准≥3.5万/人/年。设1条社会效益指标;县级及以下从事定点帮扶和乡村振兴志愿者≥50%。</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中国共产主义青年团环江毛南族自治县委员会</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中国共产主义青年团环江毛南族自治县委员会</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189.92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139.05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8.16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181.75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43.32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5.16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189.92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189.92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189.92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189.92</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中国共产主义青年团环江毛南族自治县委员会</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189.92</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189.92</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189.92</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117001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189.92</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189.92</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189.92</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中国共产主义青年团环江毛南族自治县委员会</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189.92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130.75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59.16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117001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189.92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130.75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59.16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2010601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29.64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29.64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一般行政管理事务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5.14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5.14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52.12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0.50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51.62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2019999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其他一般公共服务支出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52.14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49.74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2080101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37.35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37.35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5.97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5.97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2101501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5.16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5.16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中国共产主义青年团环江毛南族自治县委员会</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189.92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139.05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8.16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181.75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43.32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5.16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189.92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189.92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189.92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189.92</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中国共产主义青年团环江毛南族自治县委员会</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117001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189.92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130.75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121.38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9.37</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59.16</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2010601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29.64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29.64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29.64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一般行政管理事务</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5.14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5.14</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52.12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0.50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0.50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51.62</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2019999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其他一般公共服务支出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52.14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49.74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40.87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8.87</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2080101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37.35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37.35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37.35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5.97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5.97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5.97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2101501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2.39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5.16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5.16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5.16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中国共产主义青年团环江毛南族自治县委员会</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130.75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121.38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9.37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91.73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91.73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13.99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13.99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9.95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9.95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54.24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54.24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5.97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5.97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9.37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9.37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29.65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29.65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29.64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29.64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中国共产主义青年团环江毛南族自治县委员会</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117001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中国共产主义青年团环江毛南族自治县委员会</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2010601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一般行政管理事务</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2019999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其他一般公共服务支出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2080101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2101501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中国共产主义青年团环江毛南族自治县委员会</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中国共产主义青年团环江毛南族自治县委员会</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中国共产主义青年团环江毛南族自治县委员会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办公经费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2.40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1.确保办公经费高效使用，减少浪费，提高办公经费利用率。2.保障办公正常运转，为活动开展提供有利后勤保障，不断提高团县委服务水平。3.通过合理控制和管理办公经费，降低办公成本，提高绩效。</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中国共产主义青年团环江毛南族自治县委员会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基层党组织活动经费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党员活动阵地建设与党组织规范化建设，维护党组织活动场所及设施；2.召开党内会议，开展党的组织生活、主题活动和专项活动；3.牢基层党建工作基础，切实增强基层党组织的战斗力、凝聚力和创造力，建设学习型、服务型、创新型基层党组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中国共产主义青年团环江毛南族自治县委员会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西部计划志愿者住房补贴</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1.68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根据《2020-2021年度广西大学生志愿服务西部计划实施方案》、《环江毛南族自治县申请为西部计划服务县项目实施规划书》和《2020年广西大学生志愿服务西部计划服务协议书》等文件精神，西部计划志愿者享有免费住宿（或提供相应的住房补贴）等基本生活条件，为切实做好服务管理工作，故申请新增西部计划志愿者住房补贴。住房补贴按月发放，为志愿者提供后勤保障。预算付住房补贴3人，其中2两县级服务单位每月500，500*2*12=1200元，轮岗学习1人，每月400，400*1*12=4800，年初预算共计16800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中国共产主义青年团环江毛南族自治县委员会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广西青少年综合服务平台工作经费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支持经费主要用于平台建设及日常运营项目产生的费用。包括制作平台统一标识，引入志愿服务团队、委托社会组织开展服务活动所需费用，围绕促进社区关系融洽、重点青少年群体帮扶、帮助青年就业创业、净化美化社区环境、新时代少先队工作等内容开展各类主题活动和项目。本着“事前预算、事后决算”以及“节约、高效”的原则，充分发挥财政资金使用效益，严格按照要求做到专款专用，确保资金安全。</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中国共产主义青年团环江毛南族自治县委员会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西部计划志愿者生活补贴(自治区补助经费)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0.29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照西部计划全国项目办及自治区文件要求，根据广西大学生服务西部计划志愿者实际在岗人数下达生活补贴，资金按相关资金管理办法要求下拨，按照要求为每位志愿者下拨西部计划志愿者生活补贴，根据下达的绩效目标开展项目绩效管理工作，加强全过程绩效管理，确保年度绩效目标如期实现。</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中国共产主义青年团环江毛南族自治县委员会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西部计划志愿者社保(单位缴纳部分)自治区补助经费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6.51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照西部计划全国项目办及自治区文件要求，根据广西大学生服务西部计划志愿者实际在岗人数下达生活补贴，资金按相关资金管理办法要求下拨，按照要求为每位志愿者下拨西部计划志愿者生活补贴，根据下达的绩效目标开展项目绩效管理工作，加强全过程绩效管理，确保年度绩效目标如期实现。</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中国共产主义青年团环江毛南族自治县委员会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西部计划志愿者生活补贴(中央补助经费)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照西部计划全国项目办及自治区文件要求，根据广西大学生服务西部计划志愿者实际在岗人数下达生活补贴，资金按相关资金管理办法要求下拨，按照要求为每位志愿者下拨西部计划志愿者生活补贴，根据下达的绩效目标开展项目绩效管理工作，加强全过程绩效管理，确保年度绩效目标如期实现。</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中国共产主义青年团环江毛南族自治县委员会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村两委干部大培训经费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结合岗位职责要求举办培训班，加大农村青年骨干教育培训力度，增强其综合素质能力，进一步强化脱贫攻坚成果、全面实施乡村振兴的组织保证和人才支撑。</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中国共产主义青年团环江毛南族自治县委员会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环江毛南族自治县少先队改革实施工作经费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5.60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以习近平新时代中国特色社会主义思想为指导，全面贯彻党的二十大和十九届二中、三中、四中、五中全会精神，深入贯彻落实习近平总书记关于少年儿童和少先队工作的重要论述，落实习近平总书记对广西工作的重要指示精神，全面加强党对少先队工作的领导，全面加强党、团、队一体化建设，通过以下几个方面，一是全面加强对少先队员的政治引领；二是全面推进新时代少先队组织改革创新；三是全面推动新时代少先队社会化发展；四是全面强化新时代少先队辅导员队伍建设；五是全面加强党对新时代少先队工作的领导，团结、教育、引导广大环江少年儿童努力成长为能够担当民族复兴大任的时代新人，形成党委领导、政府支持、共青团牵头、团教协作、社会协同的少先队工作体制机制，为建设新时代中国特色社会主义壮美环江积蓄力量。</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高校开展活动，做好活动台账存档，经费预算。</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中国共产主义青年团环江毛南族自治县委员会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预防青少年违法犯罪工作实施经费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4.48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以贯彻落实中央、自治区关于进一步深化预防青少年违法犯罪工作的要求为主线，以《广西壮族自治区预防未成年人犯罪条例》的实施为重点，加强与各相关部门的协调联动，进一步做好2022年全区预防青少年违法犯罪工作，推动新时代广西共青团权益工作高质量发展。预防未成年人犯罪应当根据未成年人不同年龄的生理、心理特点，对未成年人加强社会主义核心价值观教育，开展与预防犯罪相关的道德教育、法治教育、民族团结进步教育、心理健康教育和社会生活指导、“共青团与人大代表、政协委员面对面”青联委员协商代言工作、广西12355青少年服务台建设工作等，增强未成年人的法治观念，提高未成年人防范违法犯罪的意识和自我管控能力。</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工作人员经费补贴按月支付，活动经费以收到第三方付款作为支付条件按时支付。</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中国共产主义青年团环江毛南族自治县委员会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西部计划志愿者生活交通补贴</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34.80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根据《关于印发〈2023—2024年度大学生志愿服务西部计划实施方案〉的通知》（中青联发〔2023〕6号），以及《2020-2021年度广西大学生志愿服务西部计划服务县项目管理办公室考核办法》等文件精神，西部志愿者生活交通补贴拟安排348000元，其中单位补贴、艰苦津贴（1000300）元／月／人x20人x12月=312000元，人身意外商业保险400元／年／人x20人=8000元，首次到岗安置费1000元／人x20人=20000元，探亲往返实报实销2000元／人x4人=8000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117001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中国共产主义青年团环江毛南族自治县委员会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西部计划自治县项目办日常管理工作经费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按照方案要求，精心组织实施，优化服务管理，加强政策保障，提升执行效益，突出示范引领，切实推动大学生志愿服务西部计划在新时代实现高质量发展，支持广大西部计划志愿者投身强国伟业、书写奋斗青春，让青春在全面建设社会主义现代化国家的火热实践中绽放绚丽之花。</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2.做好项目办西部计划志愿者日常管理工作。</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389"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819"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390"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82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GEgJjR5fO1LIrBVclHU8sQ==" w:hash="u1CrxOG1ojnp/DDVhXHrgr4mpue6YM2xtHdeEU3Y8N5nfKIAsngED/et80Cg1SBntylqwooGnyDlAtkWa7CM4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189.92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ptCount val="4"/>
                <c:pt idx="0">
                  <c:v>130.89</c:v>
                </c:pt>
                <c:pt idx="1">
                  <c:v>43.32</c:v>
                </c:pt>
                <c:pt idx="2">
                  <c:v>2.39</c:v>
                </c:pt>
                <c:pt idx="3">
                  <c:v>5.16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109.33</c:v>
                </c:pt>
                <c:pt idx="1">
                  <c:v>109.33</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181.75</c:v>
                </c:pt>
                <c:pt idx="1">
                  <c:v>181.75</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130.75</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51.0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9.37</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121.38</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121.38</c:v>
                </c:pt>
                <c:pt idx="1">
                  <c:v>9.37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2024-03-04T09:39:25Z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