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环江毛南族自治县第五小学</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环江毛南族自治县第五小学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环江毛南族自治县第五小学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环江毛南族自治县第五小学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环江毛南族自治县第五小学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（一）负责贯彻党的教育方针，坚持社会主义办学方向，实行教育与生产劳动相结合，对学生进行德育、智育、体育、美育和劳动等方面的教育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（二）负责依法制定学校章程，并按照章程自主管理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（三）负责配合各级人民政府依法动员、组织适龄儿童、少年入学，严格控制学生辍学，依法保证适龄儿童、少年接受九年义务教育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（四）负责制定学校教育发展规划，并抓好组织实施和落实工作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（五）负责按照教育主管部门发布的指导性教学计划、教学大纲，组织实施教育教学活动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（六）负责依据国家教育主管部门有关教学计划、课程设置等方面的规定，决定和实施本校的教学计划，组织教学评比、集体备课，对学生进行统考核、考试等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（七）负责学籍管理并对学生实施奖励或处分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（八）负责依法制定本校教师及其他职工聘任办法并对教师及其他员工实施包括奖励、处分在内的具体管理活动，依法聘任、解聘有关教师和其他职工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（九）负责聘任、培训、考核教师，依法奖励或处分教师和其他职工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（十）负责科学管理、合理使用学校的设施和经费并积极筹措资金，改善办学条件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（十一）负责维护学校、师生的合法权益，有权拒绝任何组织和个人对教育教学活动进行非法干忧</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（十二）依法接受各级教育行政部门的检查指导和人民群众的监督</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学校有七个内设机构，分别为：党工委办公室、行政办公室、工会室、安全办、政教处、教务处、总务处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（二）人员构成情况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202４年学校总编制人数５６人，其中事业编制数４７人，教师控制编制数７人；现事业在职４７人，控制数７人；退休人员８人，学校专职保安人员２人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环江毛南族自治县第五小学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821.23</w:t>
      </w:r>
      <w:r>
        <w:rPr>
          <w:rFonts w:hint="eastAsia"/>
          <w:b w:val="0"/>
          <w:bCs w:val="0"/>
          <w:sz w:val="28"/>
          <w:szCs w:val="28"/>
        </w:rPr>
        <w:t xml:space="preserve">万元，总支出</w:t>
      </w:r>
      <w:r>
        <w:rPr>
          <w:rFonts w:hint="eastAsia"/>
          <w:sz w:val="28"/>
          <w:szCs w:val="28"/>
          <w:lang w:val="en-US" w:eastAsia="zh-CN"/>
        </w:rPr>
        <w:t xml:space="preserve">821.23</w:t>
      </w:r>
      <w:r>
        <w:rPr>
          <w:rFonts w:hint="eastAsia"/>
          <w:b w:val="0"/>
          <w:bCs w:val="0"/>
          <w:sz w:val="28"/>
          <w:szCs w:val="28"/>
        </w:rPr>
        <w:t xml:space="preserve">万元。总收入较2023年度预算数</w:t>
      </w:r>
      <w:r>
        <w:rPr>
          <w:rFonts w:hint="eastAsia"/>
          <w:sz w:val="28"/>
          <w:szCs w:val="28"/>
          <w:lang w:val="en-US" w:eastAsia="zh-CN"/>
        </w:rPr>
        <w:t xml:space="preserve">611.31</w:t>
      </w:r>
      <w:r>
        <w:rPr>
          <w:rFonts w:hint="eastAsia"/>
          <w:b w:val="0"/>
          <w:bCs w:val="0"/>
          <w:sz w:val="28"/>
          <w:szCs w:val="28"/>
        </w:rPr>
        <w:t xml:space="preserve">万元，</w:t>
      </w:r>
      <w:r>
        <w:rPr>
          <w:rFonts w:hint="eastAsia"/>
          <w:sz w:val="28"/>
          <w:szCs w:val="28"/>
        </w:rPr>
        <w:t xml:space="preserve">增加209.92</w:t>
      </w:r>
      <w:r>
        <w:rPr>
          <w:rFonts w:hint="eastAsia"/>
          <w:b w:val="0"/>
          <w:bCs w:val="0"/>
          <w:sz w:val="28"/>
          <w:szCs w:val="28"/>
        </w:rPr>
        <w:t xml:space="preserve">万元，</w:t>
      </w:r>
      <w:r>
        <w:rPr>
          <w:rFonts w:hint="eastAsia"/>
          <w:sz w:val="28"/>
          <w:szCs w:val="28"/>
        </w:rPr>
        <w:t xml:space="preserve">增长34.34%</w:t>
      </w:r>
      <w:r>
        <w:rPr>
          <w:rFonts w:hint="eastAsia"/>
          <w:b w:val="0"/>
          <w:bCs w:val="0"/>
          <w:sz w:val="28"/>
          <w:szCs w:val="28"/>
        </w:rPr>
        <w:t xml:space="preserve">，主要原因是</w:t>
      </w:r>
      <w:r>
        <w:rPr>
          <w:rFonts w:hint="eastAsia"/>
          <w:highlight w:val="none"/>
          <w:lang w:val="en-US" w:eastAsia="zh-CN"/>
        </w:rPr>
        <w:t xml:space="preserve">本单位２０２３年２月份有一位教师调出县外，５月份有１５位教师调入，10、11月份共有2人退休。2023年9月我校服务区域适龄儿童人数增多，经上级主管部门同意，新增开设一年级一个教学班共55位学生</w:t>
      </w:r>
      <w:r>
        <w:rPr>
          <w:rFonts w:hint="eastAsia"/>
          <w:b w:val="0"/>
          <w:bCs w:val="0"/>
          <w:sz w:val="28"/>
          <w:szCs w:val="28"/>
        </w:rPr>
        <w:t xml:space="preserve">。总支出较2023年度预算数</w:t>
      </w:r>
      <w:r>
        <w:rPr>
          <w:rFonts w:hint="eastAsia"/>
          <w:sz w:val="28"/>
          <w:szCs w:val="28"/>
          <w:lang w:val="en-US" w:eastAsia="zh-CN"/>
        </w:rPr>
        <w:t xml:space="preserve">611.31</w:t>
      </w:r>
      <w:r>
        <w:rPr>
          <w:rFonts w:hint="eastAsia"/>
          <w:b w:val="0"/>
          <w:bCs w:val="0"/>
          <w:sz w:val="28"/>
          <w:szCs w:val="28"/>
        </w:rPr>
        <w:t xml:space="preserve">万元，</w:t>
      </w:r>
      <w:r>
        <w:rPr>
          <w:rFonts w:hint="eastAsia"/>
          <w:sz w:val="28"/>
          <w:szCs w:val="28"/>
        </w:rPr>
        <w:t xml:space="preserve">增加209.92</w:t>
      </w:r>
      <w:r>
        <w:rPr>
          <w:rFonts w:hint="eastAsia"/>
          <w:b w:val="0"/>
          <w:bCs w:val="0"/>
          <w:sz w:val="28"/>
          <w:szCs w:val="28"/>
        </w:rPr>
        <w:t xml:space="preserve">万元，</w:t>
      </w:r>
      <w:r>
        <w:rPr>
          <w:rFonts w:hint="eastAsia"/>
          <w:sz w:val="28"/>
          <w:szCs w:val="28"/>
        </w:rPr>
        <w:t xml:space="preserve">增长34.34%</w:t>
      </w:r>
      <w:r>
        <w:rPr>
          <w:rFonts w:hint="eastAsia"/>
          <w:b w:val="0"/>
          <w:bCs w:val="0"/>
          <w:sz w:val="28"/>
          <w:szCs w:val="28"/>
        </w:rPr>
        <w:t xml:space="preserve">，主要原因是</w:t>
      </w:r>
      <w:r>
        <w:rPr>
          <w:rFonts w:hint="eastAsia"/>
          <w:highlight w:val="none"/>
          <w:lang w:val="en-US" w:eastAsia="zh-CN"/>
        </w:rPr>
        <w:t xml:space="preserve">本单位２０２３年２月份有一位教师调出县外，５月份有１５位教师调入，10、11月份共有2人退休。2023年9月我校服务区域适龄儿童人数增多，经上级主管部门同意，新增开设一年级一个教学班共55位学生</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2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821.23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611.31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增加209.92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增长34.34%</w:t>
      </w:r>
      <w:r>
        <w:rPr>
          <w:rFonts w:ascii="宋体" w:eastAsia="宋体" w:hAnsi="宋体" w:cs="宋体" w:hint="eastAsia"/>
          <w:sz w:val="28"/>
          <w:szCs w:val="28"/>
          <w:u w:color="auto"/>
        </w:rPr>
        <w:t xml:space="preserve">，主要原因是</w:t>
      </w:r>
      <w:r>
        <w:rPr>
          <w:rFonts w:hint="eastAsia"/>
          <w:highlight w:val="none"/>
          <w:lang w:val="en-US" w:eastAsia="zh-CN"/>
        </w:rPr>
        <w:t xml:space="preserve">本单位２０２３年２月份有一位教师调出县外，５月份有１５位教师调入，10、11月份共有2人退休。2023年9月我校服务区域适龄儿童人数增多，经上级主管部门同意，新增开设一年级一个教学班共55位学生，人员增多，部门总收入就比预算数多</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2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821.23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611.31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增加209.92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增长34.34%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本单位２０２３年２月份有一位教师调出县外，５月份有１５位教师调入，10、11月份共有2人退休。2023年9月我校服务区域适龄儿童人数增多，经上级主管部门同意，新增开设一年级一个教学班共55位学生，人员增多，部门总体支出就比预算数多</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教育支出657.07万元，一般公共服务支出11.18万元，社会保障和就业支出83.31万元，住房保障支出69.66万元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657.07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增长187.30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增长39.87%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学生及教师人数增多</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69.66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增长22.71%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学生及教师人数增多</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11.18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增长22.99%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83.31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800.47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97.47%</w:t>
      </w:r>
      <w:r>
        <w:rPr>
          <w:rFonts w:ascii="宋体" w:eastAsia="宋体" w:hAnsi="宋体" w:cs="宋体"/>
          <w:sz w:val="28"/>
          <w:u w:color="auto"/>
        </w:rPr>
        <w:t xml:space="preserve">,比上年</w:t>
      </w:r>
      <w:r>
        <w:rPr>
          <w:rFonts w:ascii="宋体" w:eastAsia="宋体" w:hAnsi="宋体" w:cs="宋体"/>
          <w:sz w:val="28"/>
          <w:u w:color="auto"/>
        </w:rPr>
        <w:t xml:space="preserve">增长218.70</w:t>
      </w:r>
      <w:r>
        <w:rPr>
          <w:rFonts w:ascii="宋体" w:eastAsia="宋体" w:hAnsi="宋体" w:cs="宋体"/>
          <w:sz w:val="28"/>
          <w:u w:color="auto"/>
        </w:rPr>
        <w:t xml:space="preserve">万元，</w:t>
      </w:r>
      <w:r>
        <w:rPr>
          <w:rFonts w:ascii="宋体" w:eastAsia="宋体" w:hAnsi="宋体" w:cs="宋体"/>
          <w:sz w:val="28"/>
          <w:u w:color="auto"/>
        </w:rPr>
        <w:t xml:space="preserve">增长37.59%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779.64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97.40%</w:t>
      </w:r>
      <w:r>
        <w:rPr>
          <w:rFonts w:ascii="宋体" w:eastAsia="宋体" w:hAnsi="宋体" w:cs="宋体" w:hint="eastAsia"/>
          <w:sz w:val="28"/>
          <w:szCs w:val="28"/>
        </w:rPr>
        <w:t xml:space="preserve">,比上年</w:t>
      </w:r>
      <w:r>
        <w:rPr>
          <w:rFonts w:ascii="宋体" w:eastAsia="宋体" w:hAnsi="宋体" w:cs="宋体"/>
          <w:sz w:val="28"/>
          <w:u w:color="auto"/>
        </w:rPr>
        <w:t xml:space="preserve">增长213.25</w:t>
      </w:r>
      <w:r>
        <w:rPr>
          <w:rFonts w:ascii="宋体" w:eastAsia="宋体" w:hAnsi="宋体" w:cs="宋体"/>
          <w:sz w:val="28"/>
          <w:u w:color="auto"/>
        </w:rPr>
        <w:t xml:space="preserve">万元，</w:t>
      </w:r>
      <w:r>
        <w:rPr>
          <w:rFonts w:ascii="宋体" w:eastAsia="宋体" w:hAnsi="宋体" w:cs="宋体"/>
          <w:sz w:val="28"/>
          <w:u w:color="auto"/>
        </w:rPr>
        <w:t xml:space="preserve">增长37.65%</w:t>
      </w:r>
      <w:r>
        <w:rPr>
          <w:rFonts w:ascii="宋体" w:eastAsia="宋体" w:hAnsi="宋体" w:cs="宋体"/>
          <w:sz w:val="28"/>
          <w:u w:color="auto"/>
        </w:rPr>
        <w:t xml:space="preserve">,主要原因是：本单位２０２３年２月份有一位教师调出县外，５月份有１５位教师调入，10、11月份共有2人退休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9.64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,比上年</w:t>
      </w:r>
      <w:r>
        <w:rPr>
          <w:rFonts w:ascii="宋体" w:eastAsia="宋体" w:hAnsi="宋体" w:cs="宋体"/>
          <w:sz w:val="28"/>
          <w:u w:color="auto"/>
        </w:rPr>
        <w:t xml:space="preserve">增长3.34</w:t>
      </w:r>
      <w:r>
        <w:rPr>
          <w:rFonts w:ascii="宋体" w:eastAsia="宋体" w:hAnsi="宋体" w:cs="宋体"/>
          <w:sz w:val="28"/>
          <w:u w:color="auto"/>
        </w:rPr>
        <w:t xml:space="preserve">万元，</w:t>
      </w:r>
      <w:r>
        <w:rPr>
          <w:rFonts w:ascii="宋体" w:eastAsia="宋体" w:hAnsi="宋体" w:cs="宋体"/>
          <w:sz w:val="28"/>
          <w:u w:color="auto"/>
        </w:rPr>
        <w:t xml:space="preserve">增长53.02%</w:t>
      </w:r>
      <w:r>
        <w:rPr>
          <w:rFonts w:ascii="宋体" w:eastAsia="宋体" w:hAnsi="宋体" w:cs="宋体"/>
          <w:sz w:val="28"/>
          <w:u w:color="auto"/>
        </w:rPr>
        <w:t xml:space="preserve">,主要原因是：本单位２０２３年２月份有一位教师调出县外，５月份有１５位教师调入，10、11月份共有2人退休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11.18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1.40%</w:t>
      </w:r>
      <w:r>
        <w:rPr>
          <w:rFonts w:ascii="宋体" w:eastAsia="宋体" w:hAnsi="宋体" w:cs="宋体" w:hint="eastAsia"/>
          <w:sz w:val="28"/>
          <w:szCs w:val="28"/>
        </w:rPr>
        <w:t xml:space="preserve">,比上年</w:t>
      </w:r>
      <w:r>
        <w:rPr>
          <w:rFonts w:ascii="宋体" w:eastAsia="宋体" w:hAnsi="宋体" w:cs="宋体"/>
          <w:sz w:val="28"/>
          <w:u w:color="auto"/>
        </w:rPr>
        <w:t xml:space="preserve">增长2.09</w:t>
      </w:r>
      <w:r>
        <w:rPr>
          <w:rFonts w:ascii="宋体" w:eastAsia="宋体" w:hAnsi="宋体" w:cs="宋体"/>
          <w:sz w:val="28"/>
          <w:u w:color="auto"/>
        </w:rPr>
        <w:t xml:space="preserve">万元，</w:t>
      </w:r>
      <w:r>
        <w:rPr>
          <w:rFonts w:ascii="宋体" w:eastAsia="宋体" w:hAnsi="宋体" w:cs="宋体"/>
          <w:sz w:val="28"/>
          <w:u w:color="auto"/>
        </w:rPr>
        <w:t xml:space="preserve">增长22.99%</w:t>
      </w:r>
      <w:r>
        <w:rPr>
          <w:rFonts w:ascii="宋体" w:eastAsia="宋体" w:hAnsi="宋体" w:cs="宋体"/>
          <w:sz w:val="28"/>
          <w:u w:color="auto"/>
        </w:rPr>
        <w:t xml:space="preserve">,主要原因是：教师人数增加，工会活动增多</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20.76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2.53%</w:t>
      </w:r>
      <w:r>
        <w:rPr>
          <w:rFonts w:ascii="宋体" w:eastAsia="宋体" w:hAnsi="宋体" w:cs="宋体" w:hint="eastAsia"/>
          <w:sz w:val="28"/>
          <w:szCs w:val="28"/>
        </w:rPr>
        <w:t xml:space="preserve">,比上年</w:t>
      </w:r>
      <w:r>
        <w:rPr>
          <w:rFonts w:ascii="宋体" w:eastAsia="宋体" w:hAnsi="宋体" w:cs="宋体"/>
          <w:sz w:val="28"/>
          <w:u w:color="auto"/>
        </w:rPr>
        <w:t xml:space="preserve">减少8.78</w:t>
      </w:r>
      <w:r>
        <w:rPr>
          <w:rFonts w:ascii="宋体" w:eastAsia="宋体" w:hAnsi="宋体" w:cs="宋体" w:hint="eastAsia"/>
          <w:sz w:val="28"/>
          <w:szCs w:val="28"/>
        </w:rPr>
        <w:t xml:space="preserve">万元，</w:t>
      </w:r>
      <w:r>
        <w:rPr>
          <w:rFonts w:ascii="宋体" w:eastAsia="宋体" w:hAnsi="宋体" w:cs="宋体"/>
          <w:sz w:val="28"/>
          <w:u w:color="auto"/>
        </w:rPr>
        <w:t xml:space="preserve">减少29.72%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18.83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90.70%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减少9.08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减少32.53%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因期末工作较忙，有些报账材料未得报账</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0.61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减少62.58%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因期末工作较忙，有些报账材料未得报账</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0.39%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本年度增加义务教育阶段家庭经济困难学生生活自治区补助资金0.08万元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6.02%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年初预算场地租金用于发放保洁员工资</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32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821.23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821.23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611.31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增加209.92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增长34.34%</w:t>
      </w:r>
      <w:r>
        <w:rPr>
          <w:rFonts w:ascii="宋体" w:eastAsia="宋体" w:hAnsi="宋体" w:cs="宋体" w:hint="eastAsia"/>
          <w:sz w:val="28"/>
          <w:szCs w:val="28"/>
        </w:rPr>
        <w:t xml:space="preserve">，主要原因是</w:t>
      </w:r>
      <w:r>
        <w:rPr>
          <w:rFonts w:hint="eastAsia"/>
          <w:highlight w:val="none"/>
          <w:lang w:val="en-US" w:eastAsia="zh-CN"/>
        </w:rPr>
        <w:t xml:space="preserve">学生及教师人数增多</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611.31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增加209.92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增长34.34%</w:t>
      </w:r>
      <w:r>
        <w:rPr>
          <w:rFonts w:ascii="宋体" w:eastAsia="宋体" w:hAnsi="宋体" w:cs="宋体" w:hint="eastAsia"/>
          <w:sz w:val="28"/>
          <w:szCs w:val="28"/>
        </w:rPr>
        <w:t xml:space="preserve">，主要原因是</w:t>
      </w:r>
      <w:r>
        <w:rPr>
          <w:rFonts w:hint="eastAsia"/>
          <w:highlight w:val="none"/>
          <w:lang w:val="en-US" w:eastAsia="zh-CN"/>
        </w:rPr>
        <w:t xml:space="preserve">本单位２０２３年２月份有一位教师调出县外，５月份有１５位教师调入，10、11月份共有2人退休。2023年9月我校服务区域适龄儿童人数增多，经上级主管部门同意，新增开设一年级一个教学班共55位学生，人员增多，部门总体支出就</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2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821.23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611.31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增加209.92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增长34.34%</w:t>
      </w:r>
      <w:r>
        <w:rPr>
          <w:rFonts w:ascii="宋体" w:eastAsia="宋体" w:hAnsi="宋体" w:cs="宋体" w:hint="eastAsia"/>
          <w:sz w:val="28"/>
          <w:szCs w:val="28"/>
        </w:rPr>
        <w:t xml:space="preserve">，主要原因是</w:t>
      </w:r>
      <w:r>
        <w:rPr>
          <w:rFonts w:hint="eastAsia"/>
          <w:highlight w:val="none"/>
          <w:lang w:val="en-US" w:eastAsia="zh-CN"/>
        </w:rPr>
        <w:t xml:space="preserve">学校招收班级人数增加，教师人数增加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11.18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9.09</w:t>
      </w:r>
      <w:r>
        <w:rPr>
          <w:rFonts w:ascii="宋体" w:eastAsia="宋体" w:hAnsi="宋体" w:cs="宋体" w:hint="eastAsia"/>
          <w:sz w:val="28"/>
          <w:szCs w:val="28"/>
        </w:rPr>
        <w:t xml:space="preserve">万元，</w:t>
      </w:r>
      <w:r>
        <w:rPr>
          <w:rFonts w:ascii="宋体" w:eastAsia="宋体" w:hAnsi="宋体" w:cs="宋体"/>
          <w:sz w:val="28"/>
          <w:u w:color="auto"/>
        </w:rPr>
        <w:t xml:space="preserve">增长2.09</w:t>
      </w:r>
      <w:r>
        <w:rPr>
          <w:rFonts w:ascii="宋体" w:eastAsia="宋体" w:hAnsi="宋体" w:cs="宋体" w:hint="eastAsia"/>
          <w:sz w:val="28"/>
          <w:szCs w:val="28"/>
        </w:rPr>
        <w:t xml:space="preserve">万元，</w:t>
      </w:r>
      <w:r>
        <w:rPr>
          <w:rFonts w:ascii="宋体" w:eastAsia="宋体" w:hAnsi="宋体" w:cs="宋体"/>
          <w:sz w:val="28"/>
          <w:u w:color="auto"/>
        </w:rPr>
        <w:t xml:space="preserve">增长22.99%</w:t>
      </w:r>
      <w:r>
        <w:rPr>
          <w:rFonts w:ascii="宋体" w:eastAsia="宋体" w:hAnsi="宋体" w:cs="宋体" w:hint="eastAsia"/>
          <w:sz w:val="28"/>
          <w:szCs w:val="28"/>
        </w:rPr>
        <w:t xml:space="preserve">，主要原因是：</w:t>
      </w:r>
      <w:r>
        <w:rPr>
          <w:rFonts w:hint="eastAsia"/>
          <w:highlight w:val="none"/>
        </w:rPr>
        <w:t xml:space="preserve">教师人数增加，工会活动费</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69.66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56.77</w:t>
      </w:r>
      <w:r>
        <w:rPr>
          <w:rFonts w:ascii="宋体" w:eastAsia="宋体" w:hAnsi="宋体" w:cs="宋体" w:hint="eastAsia"/>
          <w:sz w:val="28"/>
          <w:szCs w:val="28"/>
        </w:rPr>
        <w:t xml:space="preserve">万元，</w:t>
      </w:r>
      <w:r>
        <w:rPr>
          <w:rFonts w:ascii="宋体" w:eastAsia="宋体" w:hAnsi="宋体" w:cs="宋体"/>
          <w:sz w:val="28"/>
          <w:u w:color="auto"/>
        </w:rPr>
        <w:t xml:space="preserve">增长12.89</w:t>
      </w:r>
      <w:r>
        <w:rPr>
          <w:rFonts w:ascii="宋体" w:eastAsia="宋体" w:hAnsi="宋体" w:cs="宋体" w:hint="eastAsia"/>
          <w:sz w:val="28"/>
          <w:szCs w:val="28"/>
        </w:rPr>
        <w:t xml:space="preserve">万元，</w:t>
      </w:r>
      <w:r>
        <w:rPr>
          <w:rFonts w:ascii="宋体" w:eastAsia="宋体" w:hAnsi="宋体" w:cs="宋体"/>
          <w:sz w:val="28"/>
          <w:u w:color="auto"/>
        </w:rPr>
        <w:t xml:space="preserve">增长22.71%</w:t>
      </w:r>
      <w:r>
        <w:rPr>
          <w:rFonts w:ascii="宋体" w:eastAsia="宋体" w:hAnsi="宋体" w:cs="宋体" w:hint="eastAsia"/>
          <w:sz w:val="28"/>
          <w:szCs w:val="28"/>
        </w:rPr>
        <w:t xml:space="preserve">，主要原因是：</w:t>
      </w:r>
      <w:r>
        <w:rPr>
          <w:rFonts w:hint="eastAsia"/>
          <w:highlight w:val="none"/>
        </w:rPr>
        <w:t xml:space="preserve">教师人数增加，所以住房保障经费支出增加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657.07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469.77</w:t>
      </w:r>
      <w:r>
        <w:rPr>
          <w:rFonts w:ascii="宋体" w:eastAsia="宋体" w:hAnsi="宋体" w:cs="宋体" w:hint="eastAsia"/>
          <w:sz w:val="28"/>
          <w:szCs w:val="28"/>
        </w:rPr>
        <w:t xml:space="preserve">万元，</w:t>
      </w:r>
      <w:r>
        <w:rPr>
          <w:rFonts w:ascii="宋体" w:eastAsia="宋体" w:hAnsi="宋体" w:cs="宋体"/>
          <w:sz w:val="28"/>
          <w:u w:color="auto"/>
        </w:rPr>
        <w:t xml:space="preserve">增长187.30</w:t>
      </w:r>
      <w:r>
        <w:rPr>
          <w:rFonts w:ascii="宋体" w:eastAsia="宋体" w:hAnsi="宋体" w:cs="宋体" w:hint="eastAsia"/>
          <w:sz w:val="28"/>
          <w:szCs w:val="28"/>
        </w:rPr>
        <w:t xml:space="preserve">万元，</w:t>
      </w:r>
      <w:r>
        <w:rPr>
          <w:rFonts w:ascii="宋体" w:eastAsia="宋体" w:hAnsi="宋体" w:cs="宋体"/>
          <w:sz w:val="28"/>
          <w:u w:color="auto"/>
        </w:rPr>
        <w:t xml:space="preserve">增长39.87%</w:t>
      </w:r>
      <w:r>
        <w:rPr>
          <w:rFonts w:ascii="宋体" w:eastAsia="宋体" w:hAnsi="宋体" w:cs="宋体" w:hint="eastAsia"/>
          <w:sz w:val="28"/>
          <w:szCs w:val="28"/>
        </w:rPr>
        <w:t xml:space="preserve">，主要原因是：</w:t>
      </w:r>
      <w:r>
        <w:rPr>
          <w:rFonts w:hint="eastAsia"/>
          <w:highlight w:val="none"/>
        </w:rPr>
        <w:t xml:space="preserve">招收班级人数增加，教师人数增加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83.31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75.69</w:t>
      </w:r>
      <w:r>
        <w:rPr>
          <w:rFonts w:ascii="宋体" w:eastAsia="宋体" w:hAnsi="宋体" w:cs="宋体" w:hint="eastAsia"/>
          <w:sz w:val="28"/>
          <w:szCs w:val="28"/>
        </w:rPr>
        <w:t xml:space="preserve">万元，</w:t>
      </w:r>
      <w:r>
        <w:rPr>
          <w:rFonts w:ascii="宋体" w:eastAsia="宋体" w:hAnsi="宋体" w:cs="宋体"/>
          <w:sz w:val="28"/>
          <w:u w:color="auto"/>
        </w:rPr>
        <w:t xml:space="preserve">增长7.62</w:t>
      </w:r>
      <w:r>
        <w:rPr>
          <w:rFonts w:ascii="宋体" w:eastAsia="宋体" w:hAnsi="宋体" w:cs="宋体" w:hint="eastAsia"/>
          <w:sz w:val="28"/>
          <w:szCs w:val="28"/>
        </w:rPr>
        <w:t xml:space="preserve">万元，</w:t>
      </w:r>
      <w:r>
        <w:rPr>
          <w:rFonts w:ascii="宋体" w:eastAsia="宋体" w:hAnsi="宋体" w:cs="宋体"/>
          <w:sz w:val="28"/>
          <w:u w:color="auto"/>
        </w:rPr>
        <w:t xml:space="preserve">增长10.07%</w:t>
      </w:r>
      <w:r>
        <w:rPr>
          <w:rFonts w:ascii="宋体" w:eastAsia="宋体" w:hAnsi="宋体" w:cs="宋体" w:hint="eastAsia"/>
          <w:sz w:val="28"/>
          <w:szCs w:val="28"/>
        </w:rPr>
        <w:t xml:space="preserve">，主要原因是：</w:t>
      </w:r>
      <w:r>
        <w:rPr>
          <w:rFonts w:hint="eastAsia"/>
          <w:highlight w:val="none"/>
        </w:rPr>
        <w:t xml:space="preserve">教师人数增加，所以社会保障和就业经费支出增加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32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800.47</w:t>
      </w:r>
      <w:r>
        <w:rPr>
          <w:rFonts w:hint="eastAsia"/>
        </w:rPr>
        <w:t xml:space="preserve">万元，较2023年度预算数</w:t>
      </w:r>
      <w:r>
        <w:rPr>
          <w:rFonts w:hint="eastAsia"/>
          <w:lang w:val="en-US" w:eastAsia="zh-CN"/>
        </w:rPr>
        <w:t xml:space="preserve">581.77</w:t>
      </w:r>
      <w:r>
        <w:rPr>
          <w:rFonts w:hint="eastAsia"/>
        </w:rPr>
        <w:t xml:space="preserve">万元</w:t>
      </w:r>
      <w:r>
        <w:rPr>
          <w:rFonts w:hint="eastAsia"/>
          <w:lang w:val="en-US" w:eastAsia="zh-CN"/>
        </w:rPr>
        <w:t xml:space="preserve">,</w:t>
      </w:r>
      <w:r>
        <w:rPr>
          <w:u w:color="auto"/>
        </w:rPr>
        <w:t xml:space="preserve">增加218.70</w:t>
      </w:r>
      <w:r>
        <w:rPr>
          <w:rFonts w:hint="eastAsia"/>
        </w:rPr>
        <w:t xml:space="preserve">万元，</w:t>
      </w:r>
      <w:r>
        <w:rPr>
          <w:rFonts w:hint="eastAsia"/>
          <w:lang w:val="en-US" w:eastAsia="zh-CN"/>
        </w:rPr>
        <w:t xml:space="preserve">增长37.59%</w:t>
      </w:r>
      <w:r>
        <w:rPr>
          <w:rFonts w:hint="eastAsia"/>
        </w:rPr>
        <w:t xml:space="preserve">，主要原因是</w:t>
      </w:r>
      <w:r>
        <w:rPr>
          <w:rFonts w:hint="eastAsia"/>
          <w:highlight w:val="none"/>
          <w:lang w:val="en-US" w:eastAsia="zh-CN"/>
        </w:rPr>
        <w:t xml:space="preserve">学校招收班级人数增加，教师人数增加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779.64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97.40%</w:t>
      </w:r>
      <w:r>
        <w:rPr>
          <w:rFonts w:hint="eastAsia"/>
        </w:rPr>
        <w:t xml:space="preserve">，较2023年度预算数</w:t>
      </w:r>
      <w:r>
        <w:rPr>
          <w:rFonts w:hint="eastAsia"/>
          <w:lang w:val="en-US" w:eastAsia="zh-CN"/>
        </w:rPr>
        <w:t xml:space="preserve">566.39</w:t>
      </w:r>
      <w:r>
        <w:rPr>
          <w:rFonts w:hint="eastAsia"/>
        </w:rPr>
        <w:t xml:space="preserve">万元，</w:t>
      </w:r>
      <w:r>
        <w:rPr>
          <w:rFonts w:hint="eastAsia"/>
          <w:lang w:val="en-US" w:eastAsia="zh-CN"/>
        </w:rPr>
        <w:t xml:space="preserve">增长213.25</w:t>
      </w:r>
      <w:r>
        <w:rPr>
          <w:rFonts w:hint="eastAsia"/>
        </w:rPr>
        <w:t xml:space="preserve">万元，</w:t>
      </w:r>
      <w:r>
        <w:rPr>
          <w:rFonts w:hint="eastAsia"/>
          <w:lang w:val="en-US" w:eastAsia="zh-CN"/>
        </w:rPr>
        <w:t xml:space="preserve">增长37.65%</w:t>
      </w:r>
      <w:r>
        <w:rPr>
          <w:rFonts w:hint="eastAsia"/>
        </w:rPr>
        <w:t xml:space="preserve">，主要原因是：</w:t>
      </w:r>
      <w:r>
        <w:rPr>
          <w:rFonts w:hint="eastAsia"/>
          <w:highlight w:val="none"/>
        </w:rPr>
        <w:t xml:space="preserve">教师人数增加，所以工资福利支出增加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1.20%</w:t>
      </w:r>
      <w:r>
        <w:rPr>
          <w:rFonts w:hint="eastAsia"/>
        </w:rPr>
        <w:t xml:space="preserve">，较2023年度预算数</w:t>
      </w:r>
      <w:r>
        <w:rPr>
          <w:rFonts w:hint="eastAsia"/>
          <w:lang w:val="en-US" w:eastAsia="zh-CN"/>
        </w:rPr>
        <w:t xml:space="preserve">6.30</w:t>
      </w:r>
      <w:r>
        <w:rPr>
          <w:rFonts w:hint="eastAsia"/>
        </w:rPr>
        <w:t xml:space="preserve">万元，</w:t>
      </w:r>
      <w:r>
        <w:rPr>
          <w:rFonts w:hint="eastAsia"/>
          <w:lang w:val="en-US" w:eastAsia="zh-CN"/>
        </w:rPr>
        <w:t xml:space="preserve">增长3.34</w:t>
      </w:r>
      <w:r>
        <w:rPr>
          <w:rFonts w:hint="eastAsia"/>
        </w:rPr>
        <w:t xml:space="preserve">万元，</w:t>
      </w:r>
      <w:r>
        <w:rPr>
          <w:rFonts w:hint="eastAsia"/>
          <w:lang w:val="en-US" w:eastAsia="zh-CN"/>
        </w:rPr>
        <w:t xml:space="preserve">增长53.02%</w:t>
      </w:r>
      <w:r>
        <w:rPr>
          <w:rFonts w:hint="eastAsia"/>
        </w:rPr>
        <w:t xml:space="preserve">，主要原因是：</w:t>
      </w:r>
      <w:r>
        <w:rPr>
          <w:rFonts w:hint="eastAsia"/>
          <w:highlight w:val="none"/>
        </w:rPr>
        <w:t xml:space="preserve">本年增加退休教师2人及补发退休人员生活补贴</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1.40%</w:t>
      </w:r>
      <w:r>
        <w:rPr>
          <w:rFonts w:hint="eastAsia"/>
        </w:rPr>
        <w:t xml:space="preserve">，较2023年度预算数</w:t>
      </w:r>
      <w:r>
        <w:rPr>
          <w:rFonts w:hint="eastAsia"/>
          <w:lang w:val="en-US" w:eastAsia="zh-CN"/>
        </w:rPr>
        <w:t xml:space="preserve">9.09</w:t>
      </w:r>
      <w:r>
        <w:rPr>
          <w:rFonts w:hint="eastAsia"/>
        </w:rPr>
        <w:t xml:space="preserve">万元，</w:t>
      </w:r>
      <w:r>
        <w:rPr>
          <w:rFonts w:hint="eastAsia"/>
          <w:lang w:val="en-US" w:eastAsia="zh-CN"/>
        </w:rPr>
        <w:t xml:space="preserve">增长2.09</w:t>
      </w:r>
      <w:r>
        <w:rPr>
          <w:rFonts w:hint="eastAsia"/>
        </w:rPr>
        <w:t xml:space="preserve">万元，</w:t>
      </w:r>
      <w:r>
        <w:rPr>
          <w:rFonts w:hint="eastAsia"/>
          <w:lang w:val="en-US" w:eastAsia="zh-CN"/>
        </w:rPr>
        <w:t xml:space="preserve">增长22.99%</w:t>
      </w:r>
      <w:r>
        <w:rPr>
          <w:rFonts w:hint="eastAsia"/>
        </w:rPr>
        <w:t xml:space="preserve">，主要原因是：</w:t>
      </w:r>
      <w:r>
        <w:rPr>
          <w:rFonts w:hint="eastAsia"/>
          <w:highlight w:val="none"/>
        </w:rPr>
        <w:t xml:space="preserve">教师人数增加，工会活动费较上年增长</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32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本单位无因公出国预算经费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本单位无国有资本经营资金支出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11.18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增加2.09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增长22.99%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学校工会会员人数增加，预算数增加，主要用于学校工会活动，如文体比赛活动、节日慰问、红白喜事慰问、教师医疗互助等方面支出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主要用于：学校办设备的更新及办公用品的采购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20.77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2024年我单位项目绩效考评5个。</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一是环江县第五小学年初预算经费（场地租金）1.25万元，该项经费用于支付学校保洁员工资.二是义务教育中央级公用经费，桂财教〔2022〕123号关于提前下达2023年城乡义务教育中央自治区补助经费预算的通知，预算金额12.77万元，年度绩效目标是通过义务教育中央级公用经费的拨付，保障学校各项工作的正常开展，提高教育教学质量。三是自治区公用经费，桂财教〔2022〕123号关于提前下达2023年城乡义务教育中央自治区补助经费预算的通知，预算金额4.96万元。四义务教育阶段家庭经济困难学生自治区补助资金0.08万元，主要用于帮助义务教育阶段家庭经济困难学生顺利入学、完成学业，促进义务教育发展。五是公用经费（特教）中央补助预算金额1.71万元，年度绩效目标是通过义务教育中央级公用经费的拨付，保障学校各项工作的正常开展，提高教育教学质量，年内支付完成</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环江毛南族自治县第五小学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801.72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801.72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657.07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801.72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821.23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821.23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821.23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环江毛南族自治县第五小学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201022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环江毛南族自治县第五小学</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821.23</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801.72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801.72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19.51</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19.51</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环江毛南族自治县第五小学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821.23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821.23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655.36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636.31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69.66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环江毛南族自治县第五小学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801.72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801.72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657.07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801.72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821.23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821.23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821.23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821.23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800.47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789.29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11.18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20.76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11.18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655.36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636.31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636.31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19.05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83.31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83.31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69.66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69.66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69.66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环江毛南族自治县第五小学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800.46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789.28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779.64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779.64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环江毛南族自治县第五小学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201022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环江毛南族自治县第五小学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环江毛南族自治县第五小学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环江毛南族自治县第五小学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环江毛南族自治县第五小学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环江县第五小学年初预算经费(场地租金)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环江毛南族自治县第五小学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12.77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保障学校正常运转，持续改善学校基本办学条件，促进教育健康发展。为义务教育学校的教育教学正常开展，不断提高保障标准和保障水平，为效推进学校教育教学得以正常开展，促进了学校办学水平的提高，为办好人民满意的教育打下了坚实的基础。确保学校日常办公运行运转，主要用学校日常办公、水电费、网络费、日常维修、教师培训出差等办公费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环江毛南族自治县第五小学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4.96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保障义务教育学校教育教学的正常开展，不断提高保障标准和保障水平，不断改善义务教育学校的基础设施、教育教学设备，确保义务教育学生的教育教学得以正常开展，促进了学校办学水平的提高，促进了学校的健康长足发展，为办好人民满意的教育打下了坚实的基础。</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环江毛南族自治县第五小学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帮助义务教育阶段家庭经济困难学生顺利入学、完成学业，促进义务教育发展。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环江毛南族自治县第五小学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保障学校正常运转，持续改善学校基本办学条件，促进教育健康发展。支持范围：学校日常办公运行保障学校正常运转，；实施内容：学校送教入户的办公用品、交通费及差旅等支出。</w:t>
            </w:r>
            <w:r>
              <w:rPr>
                <w:rFonts w:ascii="宋体" w:eastAsia="宋体" w:hAnsi="宋体" w:cs="宋体" w:hint="eastAsia"/>
                <w:b/>
                <w:bCs/>
                <w:sz w:val="17"/>
                <w:szCs w:val="17"/>
                <w:lang w:val="en-US" w:eastAsia="zh-CN"/>
              </w:rPr>
              <w:br/>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72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32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72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33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72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33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72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33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72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73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2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2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2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2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6/fkwc1eHs85xA5dDE3pMw==" w:hash="x5OJjjWywuxZ7SsM/nbs+a/BKM9TV+vZ3VLBPVH3XTl7q4Gn7i4V8h//JM1VlhHpotRrXV+KgzPoxwAYUNlU0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821.23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11.18</c:v>
                </c:pt>
                <c:pt idx="1">
                  <c:v>637.56</c:v>
                </c:pt>
                <c:pt idx="2">
                  <c:v>83.31</c:v>
                </c:pt>
                <c:pt idx="3">
                  <c:v>69.66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611.31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821.23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800.47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1.25</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11.18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789.29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789.29</c:v>
                </c:pt>
                <c:pt idx="1">
                  <c:v>11.18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2024-03-01T03:36:13Z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