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AE90">
      <w:pPr>
        <w:jc w:val="left"/>
        <w:rPr>
          <w:rFonts w:ascii="仿宋" w:hAnsi="仿宋" w:eastAsia="仿宋" w:cs="仿宋"/>
          <w:sz w:val="32"/>
          <w:szCs w:val="32"/>
          <w:highlight w:val="none"/>
        </w:rPr>
      </w:pPr>
    </w:p>
    <w:p w14:paraId="1583038E">
      <w:pPr>
        <w:jc w:val="left"/>
        <w:rPr>
          <w:rFonts w:ascii="仿宋" w:hAnsi="仿宋" w:eastAsia="仿宋" w:cs="仿宋"/>
          <w:sz w:val="32"/>
          <w:szCs w:val="32"/>
          <w:highlight w:val="none"/>
        </w:rPr>
      </w:pPr>
    </w:p>
    <w:p w14:paraId="28A07454">
      <w:pPr>
        <w:jc w:val="left"/>
        <w:rPr>
          <w:rFonts w:ascii="仿宋" w:hAnsi="仿宋" w:eastAsia="仿宋" w:cs="仿宋"/>
          <w:sz w:val="32"/>
          <w:szCs w:val="32"/>
          <w:highlight w:val="none"/>
        </w:rPr>
      </w:pPr>
    </w:p>
    <w:p w14:paraId="47242B2E">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环江毛南族自治县农业农村局</w:t>
      </w:r>
    </w:p>
    <w:p w14:paraId="43F0CC65">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14:paraId="67633710">
      <w:pPr>
        <w:jc w:val="center"/>
        <w:rPr>
          <w:rFonts w:ascii="仿宋" w:hAnsi="仿宋" w:eastAsia="仿宋" w:cs="仿宋"/>
          <w:sz w:val="32"/>
          <w:szCs w:val="32"/>
          <w:highlight w:val="none"/>
        </w:rPr>
      </w:pPr>
    </w:p>
    <w:p w14:paraId="7ADA58D6">
      <w:pPr>
        <w:jc w:val="left"/>
        <w:rPr>
          <w:rFonts w:ascii="仿宋" w:hAnsi="仿宋" w:eastAsia="仿宋" w:cs="仿宋"/>
          <w:sz w:val="32"/>
          <w:szCs w:val="32"/>
          <w:highlight w:val="none"/>
        </w:rPr>
      </w:pPr>
    </w:p>
    <w:p w14:paraId="4D67C2CF">
      <w:pPr>
        <w:jc w:val="left"/>
        <w:rPr>
          <w:rFonts w:ascii="仿宋" w:hAnsi="仿宋" w:eastAsia="仿宋" w:cs="仿宋"/>
          <w:sz w:val="32"/>
          <w:szCs w:val="32"/>
          <w:highlight w:val="none"/>
        </w:rPr>
      </w:pPr>
    </w:p>
    <w:p w14:paraId="4101A99D">
      <w:pPr>
        <w:jc w:val="left"/>
        <w:rPr>
          <w:rFonts w:ascii="仿宋" w:hAnsi="仿宋" w:eastAsia="仿宋" w:cs="仿宋"/>
          <w:sz w:val="32"/>
          <w:szCs w:val="32"/>
          <w:highlight w:val="none"/>
        </w:rPr>
      </w:pPr>
    </w:p>
    <w:p w14:paraId="6BDEB2FE">
      <w:pPr>
        <w:jc w:val="left"/>
        <w:rPr>
          <w:rFonts w:ascii="仿宋" w:hAnsi="仿宋" w:eastAsia="仿宋" w:cs="仿宋"/>
          <w:sz w:val="32"/>
          <w:szCs w:val="32"/>
          <w:highlight w:val="none"/>
        </w:rPr>
      </w:pPr>
    </w:p>
    <w:p w14:paraId="36CE43E7">
      <w:pPr>
        <w:jc w:val="left"/>
        <w:rPr>
          <w:rFonts w:ascii="仿宋" w:hAnsi="仿宋" w:eastAsia="仿宋" w:cs="仿宋"/>
          <w:sz w:val="32"/>
          <w:szCs w:val="32"/>
          <w:highlight w:val="none"/>
        </w:rPr>
      </w:pPr>
    </w:p>
    <w:p w14:paraId="3B8BD776">
      <w:pPr>
        <w:jc w:val="left"/>
        <w:rPr>
          <w:rFonts w:ascii="仿宋" w:hAnsi="仿宋" w:eastAsia="仿宋" w:cs="仿宋"/>
          <w:sz w:val="32"/>
          <w:szCs w:val="32"/>
          <w:highlight w:val="none"/>
        </w:rPr>
      </w:pPr>
    </w:p>
    <w:p w14:paraId="766663C1">
      <w:pPr>
        <w:jc w:val="left"/>
        <w:rPr>
          <w:rFonts w:ascii="仿宋" w:hAnsi="仿宋" w:eastAsia="仿宋" w:cs="仿宋"/>
          <w:sz w:val="32"/>
          <w:szCs w:val="32"/>
          <w:highlight w:val="none"/>
        </w:rPr>
      </w:pPr>
    </w:p>
    <w:p w14:paraId="52540189">
      <w:pPr>
        <w:jc w:val="left"/>
        <w:rPr>
          <w:rFonts w:ascii="仿宋" w:hAnsi="仿宋" w:eastAsia="仿宋" w:cs="仿宋"/>
          <w:sz w:val="32"/>
          <w:szCs w:val="32"/>
          <w:highlight w:val="none"/>
        </w:rPr>
      </w:pPr>
    </w:p>
    <w:p w14:paraId="6261F943">
      <w:pPr>
        <w:jc w:val="left"/>
        <w:rPr>
          <w:rFonts w:ascii="仿宋" w:hAnsi="仿宋" w:eastAsia="仿宋" w:cs="仿宋"/>
          <w:sz w:val="32"/>
          <w:szCs w:val="32"/>
          <w:highlight w:val="none"/>
        </w:rPr>
      </w:pPr>
    </w:p>
    <w:p w14:paraId="406B3C20">
      <w:pPr>
        <w:jc w:val="left"/>
        <w:rPr>
          <w:rFonts w:ascii="仿宋" w:hAnsi="仿宋" w:eastAsia="仿宋" w:cs="仿宋"/>
          <w:sz w:val="32"/>
          <w:szCs w:val="32"/>
          <w:highlight w:val="none"/>
        </w:rPr>
      </w:pPr>
    </w:p>
    <w:p w14:paraId="30B024A5">
      <w:pPr>
        <w:jc w:val="left"/>
        <w:rPr>
          <w:rFonts w:ascii="仿宋" w:hAnsi="仿宋" w:eastAsia="仿宋" w:cs="仿宋"/>
          <w:sz w:val="32"/>
          <w:szCs w:val="32"/>
          <w:highlight w:val="none"/>
        </w:rPr>
      </w:pPr>
    </w:p>
    <w:p w14:paraId="770C145F">
      <w:pPr>
        <w:jc w:val="left"/>
        <w:rPr>
          <w:rFonts w:ascii="仿宋" w:hAnsi="仿宋" w:eastAsia="仿宋" w:cs="仿宋"/>
          <w:sz w:val="32"/>
          <w:szCs w:val="32"/>
          <w:highlight w:val="none"/>
        </w:rPr>
      </w:pPr>
    </w:p>
    <w:p w14:paraId="54B1F8BE">
      <w:pPr>
        <w:jc w:val="left"/>
        <w:rPr>
          <w:rFonts w:ascii="仿宋" w:hAnsi="仿宋" w:eastAsia="仿宋" w:cs="仿宋"/>
          <w:sz w:val="32"/>
          <w:szCs w:val="32"/>
          <w:highlight w:val="none"/>
        </w:rPr>
      </w:pPr>
    </w:p>
    <w:p w14:paraId="2F9493E4">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14:paraId="2D268A87">
      <w:pPr>
        <w:jc w:val="center"/>
        <w:rPr>
          <w:rFonts w:hint="eastAsia" w:ascii="黑体" w:hAnsi="黑体" w:eastAsia="黑体" w:cs="黑体"/>
          <w:b/>
          <w:bCs/>
          <w:sz w:val="36"/>
          <w:szCs w:val="36"/>
          <w:highlight w:val="none"/>
        </w:rPr>
        <w:sectPr>
          <w:headerReference r:id="rId5" w:type="default"/>
          <w:pgSz w:w="11900" w:h="16820"/>
          <w:pgMar w:top="1429" w:right="1370" w:bottom="1268" w:left="1460" w:header="0" w:footer="972" w:gutter="0"/>
          <w:pgNumType w:fmt="decimal"/>
          <w:cols w:space="720" w:num="1"/>
        </w:sectPr>
      </w:pPr>
    </w:p>
    <w:p w14:paraId="45938EED">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4BCDA25A">
      <w:pPr>
        <w:jc w:val="left"/>
        <w:rPr>
          <w:rFonts w:ascii="黑体" w:hAnsi="黑体" w:eastAsia="黑体" w:cs="黑体"/>
          <w:b/>
          <w:bCs/>
          <w:sz w:val="36"/>
          <w:szCs w:val="36"/>
          <w:highlight w:val="none"/>
        </w:rPr>
      </w:pPr>
    </w:p>
    <w:p w14:paraId="287319B6">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环江毛南族自治县农业农村局</w:t>
      </w:r>
      <w:r>
        <w:rPr>
          <w:rFonts w:hint="eastAsia" w:ascii="黑体" w:hAnsi="黑体" w:eastAsia="黑体" w:cs="黑体"/>
          <w:sz w:val="32"/>
          <w:szCs w:val="32"/>
          <w:highlight w:val="none"/>
        </w:rPr>
        <w:t>概况</w:t>
      </w:r>
    </w:p>
    <w:p w14:paraId="3252D2B0">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val="en-US" w:eastAsia="zh-CN"/>
        </w:rPr>
        <w:t>本部门职责</w:t>
      </w:r>
    </w:p>
    <w:p w14:paraId="1B4DEF60">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CN"/>
        </w:rPr>
        <w:t>机构设置情况</w:t>
      </w:r>
    </w:p>
    <w:p w14:paraId="0CBA0891">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环江毛南族自治县农业农村局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588F315E">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2138BBB2">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51D590EC">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3FDB2B39">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7E19458D">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007E9AE6">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49F89776">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49F23603">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45D3C754">
      <w:pPr>
        <w:rPr>
          <w:rFonts w:hint="eastAsia" w:ascii="仿宋_GB2312" w:eastAsia="仿宋_GB2312"/>
          <w:sz w:val="32"/>
          <w:szCs w:val="32"/>
          <w:highlight w:val="none"/>
        </w:rPr>
      </w:pPr>
      <w:r>
        <w:rPr>
          <w:rFonts w:hint="eastAsia" w:ascii="仿宋_GB2312" w:eastAsia="仿宋_GB2312"/>
          <w:sz w:val="32"/>
          <w:szCs w:val="32"/>
          <w:highlight w:val="none"/>
        </w:rPr>
        <w:t>表九：财政拨款安排的“三公”经费支出决算表</w:t>
      </w:r>
    </w:p>
    <w:p w14:paraId="21E4C9C0">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环江毛南族自治县农业农村局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690904CB">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14:paraId="34A6A370">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59C4C9B2">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14:paraId="21549292">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14:paraId="1ADE85C0">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038EFE13">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六、财政拨款安排的“三公”经费支出决算情况说明。</w:t>
      </w:r>
    </w:p>
    <w:p w14:paraId="570B55A0">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7F26EE0E">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14:paraId="1E12675D">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39D226D3">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30C33633">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u w:color="auto"/>
          <w:lang w:val="en-US" w:eastAsia="zh-CN"/>
        </w:rPr>
        <w:t>环江毛南族自治县农业农村局</w:t>
      </w:r>
      <w:r>
        <w:rPr>
          <w:rFonts w:hint="eastAsia" w:ascii="黑体" w:hAnsi="黑体" w:eastAsia="黑体" w:cs="黑体"/>
          <w:b/>
          <w:bCs/>
          <w:sz w:val="32"/>
          <w:szCs w:val="32"/>
          <w:highlight w:val="none"/>
        </w:rPr>
        <w:t>概况</w:t>
      </w:r>
    </w:p>
    <w:p w14:paraId="3433A73C">
      <w:pPr>
        <w:jc w:val="left"/>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本部门职责</w:t>
      </w:r>
    </w:p>
    <w:p w14:paraId="07674AD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根据文件规定，本部门主要职责是： </w:t>
      </w:r>
    </w:p>
    <w:p w14:paraId="455FD73B">
      <w:pPr>
        <w:numPr>
          <w:ilvl w:val="0"/>
          <w:numId w:val="1"/>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研究并组织实施全县“三农”工作的发展战略、中长期规划、重大政策、重大举措。组织开展全县农业农村改革发展重大问题的调查研究。</w:t>
      </w:r>
    </w:p>
    <w:p w14:paraId="0F667DFF">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负责提出全县“三农”发展的工作意见。参与农业行政执法体系建设，组织开展全县农业综合执法。参与涉农的财税中、价格、收储、金融保险、进出口等政策的制定。</w:t>
      </w:r>
    </w:p>
    <w:p w14:paraId="33A792A6">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统筹推动发展全县农村社会事业、农村公共服务、农村文化、农村基础设施和乡村治理。协调推进改善农村人居环境。指导农村精神文明和优秀农耕文化建设。指导农业行业安全生产工作。</w:t>
      </w:r>
    </w:p>
    <w:p w14:paraId="5306D1F2">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承担全县深化农村经济体制改革和巩固完善农村基本经营制度的职责并组织实施。负责农民承包地、农村宅基地改革和管理有关工作。牵头负责农村集体产权制度改革，指导农村集体经济组织发展和集体资产管理工作。指导农民合作经济组织农业社会化服务体系、新型农业经营主体建设与发展。指导农村有关改革试验区建设和美丽乡村建设。</w:t>
      </w:r>
    </w:p>
    <w:p w14:paraId="2AB2D1C6">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指导全县乡村特色产业、农产品加工业、休闲农业发展工作。提出促进大宗农产品流通的建议，培育、保护农业品牌。发布农业农村经济信息，监测分析农业农村经济运行。承担农业大数据和农业农村信息化有关工作。归口管理农业农村相关对外宣传及信息发布工作。</w:t>
      </w:r>
    </w:p>
    <w:p w14:paraId="4A4818B1">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负责全县种植业、畜牧业、渔业、农业机械化等农业各产业的监督管理。指导全县农产品生产。组织构建现代农业产业体系、生产体系、经营体系，指导农业标准化生产。监督管理全县渔业和渔政渔港。</w:t>
      </w:r>
    </w:p>
    <w:p w14:paraId="75831955">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监督管理全县农产品质量安全。组织开展农产品质量安全监测、追溯、风险评估，会同有关部门组织实施农产品质量安全国家标准及广西特色农产品安全标准。指导全县农业检验检测体系建设。</w:t>
      </w:r>
    </w:p>
    <w:p w14:paraId="2FBF1FD6">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组织全县农业资源综合区划与开发利用。承担农用地、渔业水域以及农业生物物种资源的保护与管理，参与水生野生动植物保护、耕地及永久基本农田质量保护工作。指导全县农产品产地环境管理和农业清洁生产，组织实施设施农业、生态循环农业、节水农业发展以及农村可再生能源综合开发利用、农业生物质产业发展。牵头管理农业外来物种。</w:t>
      </w:r>
    </w:p>
    <w:p w14:paraId="1883C0E8">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监督管理全县主要农业生产资料和农业投入品。指导农业生产资料市场体系建设。组织兽医医政、兽药药政药检工作，负责执业兽医和畜禽屠宰行业管理。</w:t>
      </w:r>
    </w:p>
    <w:p w14:paraId="5DB91FA5">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指导全县农业防灾减灾、农作物重大病虫害防治工作。指导动植物防疫检疫体系建设，组织、监督县内动植物防疫检疫，发布疫情并组织扑灭。</w:t>
      </w:r>
    </w:p>
    <w:p w14:paraId="6D67B877">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负责全县农业投资管理。提出农业投融资体制机制改革建设。组织编制全县农业投资建设规划，提出农业投资规模和方向、扶持农业农村发展财政项目的建议，承担中央、自治区和河池市农业投资建设项目，按规定权限审批农业投资项目，参与农业投资项目资金安排和监督管理。</w:t>
      </w:r>
    </w:p>
    <w:p w14:paraId="689614C3">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推动全县农业科技体系改革和农业科技创新体系建设。指导农业产业技术体系和基层农技推广体系建设，组织开展农业领域的科学研究、成果转化和技术推广，参与农业转基因生特生产安全监督管理和农业植物新品种保护。</w:t>
      </w:r>
    </w:p>
    <w:p w14:paraId="7EFB3256">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指导全县农业农村人才工作。拟订农业农村人才队伍建设规划并组织实施，指导农业教育和农业职业技能开发，指导新型职业农民培育、农业科技人才培养和农村实用人才培训工作。</w:t>
      </w:r>
    </w:p>
    <w:p w14:paraId="7D3C4448">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组织开展农村对外交流合作。提出全县农业对外开放的意见。组织开展有关经济、技术交流与合作。</w:t>
      </w:r>
    </w:p>
    <w:p w14:paraId="72CB2F98">
      <w:pPr>
        <w:numPr>
          <w:ilvl w:val="0"/>
          <w:numId w:val="1"/>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完成自治县党委、自治县人民政府交办的其他任务。</w:t>
      </w:r>
    </w:p>
    <w:p w14:paraId="640C1854">
      <w:pPr>
        <w:jc w:val="left"/>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机构设置情况</w:t>
      </w:r>
    </w:p>
    <w:p w14:paraId="403E54A9">
      <w:pPr>
        <w:keepNext w:val="0"/>
        <w:keepLines w:val="0"/>
        <w:pageBreakBefore w:val="0"/>
        <w:widowControl w:val="0"/>
        <w:kinsoku/>
        <w:wordWrap/>
        <w:overflowPunct/>
        <w:topLinePunct w:val="0"/>
        <w:bidi w:val="0"/>
        <w:snapToGrid w:val="0"/>
        <w:spacing w:line="56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本部门由机关本级</w:t>
      </w:r>
      <w:r>
        <w:rPr>
          <w:rFonts w:hint="eastAsia" w:ascii="仿宋" w:hAnsi="仿宋" w:eastAsia="仿宋" w:cs="仿宋"/>
          <w:sz w:val="32"/>
          <w:szCs w:val="32"/>
          <w:u w:val="none"/>
          <w:lang w:val="en-US" w:eastAsia="zh-CN"/>
        </w:rPr>
        <w:t>1</w:t>
      </w:r>
      <w:r>
        <w:rPr>
          <w:rFonts w:hint="eastAsia" w:ascii="仿宋" w:hAnsi="仿宋" w:eastAsia="仿宋" w:cs="仿宋"/>
          <w:sz w:val="32"/>
          <w:szCs w:val="32"/>
        </w:rPr>
        <w:t>个行政单位、</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val="en-US" w:eastAsia="zh-CN"/>
        </w:rPr>
        <w:t>37</w:t>
      </w:r>
      <w:r>
        <w:rPr>
          <w:rFonts w:hint="eastAsia" w:ascii="仿宋" w:hAnsi="仿宋" w:eastAsia="仿宋" w:cs="仿宋"/>
          <w:sz w:val="32"/>
          <w:szCs w:val="32"/>
          <w:u w:val="none"/>
        </w:rPr>
        <w:t xml:space="preserve"> </w:t>
      </w:r>
      <w:r>
        <w:rPr>
          <w:rFonts w:hint="eastAsia" w:ascii="仿宋" w:hAnsi="仿宋" w:eastAsia="仿宋" w:cs="仿宋"/>
          <w:sz w:val="32"/>
          <w:szCs w:val="32"/>
        </w:rPr>
        <w:t>个财政拨款事业单位、</w:t>
      </w:r>
      <w:r>
        <w:rPr>
          <w:rFonts w:hint="eastAsia" w:ascii="仿宋" w:hAnsi="仿宋" w:eastAsia="仿宋" w:cs="仿宋"/>
          <w:sz w:val="32"/>
          <w:szCs w:val="32"/>
          <w:u w:val="none"/>
          <w:lang w:val="en-US" w:eastAsia="zh-CN"/>
        </w:rPr>
        <w:t>3</w:t>
      </w:r>
      <w:r>
        <w:rPr>
          <w:rFonts w:hint="eastAsia" w:ascii="仿宋" w:hAnsi="仿宋" w:eastAsia="仿宋" w:cs="仿宋"/>
          <w:sz w:val="32"/>
          <w:szCs w:val="32"/>
        </w:rPr>
        <w:t>个财政补助事业单位组成</w:t>
      </w:r>
      <w:r>
        <w:rPr>
          <w:rFonts w:hint="eastAsia" w:ascii="仿宋" w:hAnsi="仿宋" w:eastAsia="仿宋" w:cs="仿宋"/>
          <w:sz w:val="32"/>
          <w:szCs w:val="32"/>
          <w:lang w:eastAsia="zh-CN"/>
        </w:rPr>
        <w:t>。</w:t>
      </w:r>
    </w:p>
    <w:p w14:paraId="4749BD4A">
      <w:pPr>
        <w:numPr>
          <w:ilvl w:val="0"/>
          <w:numId w:val="2"/>
        </w:numPr>
        <w:spacing w:before="214" w:line="340" w:lineRule="auto"/>
        <w:ind w:right="153" w:firstLine="844"/>
        <w:jc w:val="both"/>
        <w:rPr>
          <w:rFonts w:hint="eastAsia" w:ascii="仿宋" w:hAnsi="仿宋" w:eastAsia="仿宋" w:cs="仿宋"/>
          <w:sz w:val="32"/>
          <w:szCs w:val="32"/>
          <w:lang w:val="en-US" w:eastAsia="zh-CN"/>
        </w:rPr>
      </w:pPr>
      <w:r>
        <w:rPr>
          <w:rFonts w:hint="eastAsia" w:ascii="仿宋" w:hAnsi="仿宋" w:eastAsia="仿宋" w:cs="仿宋"/>
          <w:sz w:val="32"/>
          <w:szCs w:val="32"/>
        </w:rPr>
        <w:t>部门内设机构（处室）的数量</w:t>
      </w:r>
      <w:r>
        <w:rPr>
          <w:rFonts w:hint="eastAsia" w:ascii="仿宋" w:hAnsi="仿宋" w:eastAsia="仿宋" w:cs="仿宋"/>
          <w:sz w:val="32"/>
          <w:szCs w:val="32"/>
          <w:lang w:val="en-US" w:eastAsia="zh-CN"/>
        </w:rPr>
        <w:t>如下 ：</w:t>
      </w:r>
    </w:p>
    <w:p w14:paraId="340AD6A9">
      <w:pPr>
        <w:numPr>
          <w:ilvl w:val="0"/>
          <w:numId w:val="3"/>
        </w:numPr>
        <w:spacing w:before="214" w:line="340" w:lineRule="auto"/>
        <w:ind w:right="153" w:rightChars="0" w:firstLine="1072" w:firstLineChars="300"/>
        <w:jc w:val="both"/>
        <w:rPr>
          <w:rFonts w:hint="eastAsia" w:ascii="仿宋" w:hAnsi="仿宋" w:eastAsia="仿宋" w:cs="仿宋"/>
          <w:spacing w:val="-1"/>
          <w:sz w:val="32"/>
          <w:szCs w:val="32"/>
        </w:rPr>
      </w:pPr>
      <w:r>
        <w:rPr>
          <w:rFonts w:hint="eastAsia" w:ascii="仿宋" w:hAnsi="仿宋" w:eastAsia="仿宋" w:cs="仿宋"/>
          <w:b/>
          <w:bCs/>
          <w:spacing w:val="18"/>
          <w:sz w:val="32"/>
          <w:szCs w:val="32"/>
        </w:rPr>
        <w:t>办公室(农办综合股)</w:t>
      </w:r>
      <w:r>
        <w:rPr>
          <w:rFonts w:hint="eastAsia" w:ascii="仿宋" w:hAnsi="仿宋" w:eastAsia="仿宋" w:cs="仿宋"/>
          <w:spacing w:val="-70"/>
          <w:sz w:val="32"/>
          <w:szCs w:val="32"/>
        </w:rPr>
        <w:t xml:space="preserve"> </w:t>
      </w:r>
      <w:r>
        <w:rPr>
          <w:rFonts w:hint="eastAsia" w:ascii="仿宋" w:hAnsi="仿宋" w:eastAsia="仿宋" w:cs="仿宋"/>
          <w:spacing w:val="18"/>
          <w:sz w:val="32"/>
          <w:szCs w:val="32"/>
        </w:rPr>
        <w:t>。负责机关事务日常运转。承</w:t>
      </w:r>
      <w:r>
        <w:rPr>
          <w:rFonts w:hint="eastAsia" w:ascii="仿宋" w:hAnsi="仿宋" w:eastAsia="仿宋" w:cs="仿宋"/>
          <w:sz w:val="32"/>
          <w:szCs w:val="32"/>
        </w:rPr>
        <w:t xml:space="preserve"> </w:t>
      </w:r>
      <w:r>
        <w:rPr>
          <w:rFonts w:hint="eastAsia" w:ascii="仿宋" w:hAnsi="仿宋" w:eastAsia="仿宋" w:cs="仿宋"/>
          <w:spacing w:val="10"/>
          <w:sz w:val="32"/>
          <w:szCs w:val="32"/>
        </w:rPr>
        <w:t>担信息、安全、保密、信访、督办、宣传、应急、档案、政务公</w:t>
      </w:r>
      <w:r>
        <w:rPr>
          <w:rFonts w:hint="eastAsia" w:ascii="仿宋" w:hAnsi="仿宋" w:eastAsia="仿宋" w:cs="仿宋"/>
          <w:sz w:val="32"/>
          <w:szCs w:val="32"/>
        </w:rPr>
        <w:t xml:space="preserve"> </w:t>
      </w:r>
      <w:r>
        <w:rPr>
          <w:rFonts w:hint="eastAsia" w:ascii="仿宋" w:hAnsi="仿宋" w:eastAsia="仿宋" w:cs="仿宋"/>
          <w:spacing w:val="10"/>
          <w:sz w:val="32"/>
          <w:szCs w:val="32"/>
        </w:rPr>
        <w:t>开、绩效考评、人口与计划生育等工作。牵头协调农业行业</w:t>
      </w:r>
      <w:r>
        <w:rPr>
          <w:rFonts w:hint="eastAsia" w:ascii="仿宋" w:hAnsi="仿宋" w:eastAsia="仿宋" w:cs="仿宋"/>
          <w:spacing w:val="9"/>
          <w:sz w:val="32"/>
          <w:szCs w:val="32"/>
        </w:rPr>
        <w:t>安全</w:t>
      </w:r>
      <w:r>
        <w:rPr>
          <w:rFonts w:hint="eastAsia" w:ascii="仿宋" w:hAnsi="仿宋" w:eastAsia="仿宋" w:cs="仿宋"/>
          <w:sz w:val="32"/>
          <w:szCs w:val="32"/>
        </w:rPr>
        <w:t xml:space="preserve"> </w:t>
      </w:r>
      <w:r>
        <w:rPr>
          <w:rFonts w:hint="eastAsia" w:ascii="仿宋" w:hAnsi="仿宋" w:eastAsia="仿宋" w:cs="仿宋"/>
          <w:spacing w:val="10"/>
          <w:sz w:val="32"/>
          <w:szCs w:val="32"/>
        </w:rPr>
        <w:t>生产，办理人大建议、政协提案。组织开展全县农业系统评优评</w:t>
      </w:r>
      <w:r>
        <w:rPr>
          <w:rFonts w:hint="eastAsia" w:ascii="仿宋" w:hAnsi="仿宋" w:eastAsia="仿宋" w:cs="仿宋"/>
          <w:spacing w:val="-1"/>
          <w:sz w:val="32"/>
          <w:szCs w:val="32"/>
        </w:rPr>
        <w:t>先评模等工作。</w:t>
      </w:r>
    </w:p>
    <w:p w14:paraId="1BC735C1">
      <w:pPr>
        <w:numPr>
          <w:ilvl w:val="0"/>
          <w:numId w:val="3"/>
        </w:numPr>
        <w:spacing w:before="214" w:line="340" w:lineRule="auto"/>
        <w:ind w:right="153" w:rightChars="0" w:firstLine="1066" w:firstLineChars="300"/>
        <w:jc w:val="both"/>
        <w:rPr>
          <w:rFonts w:hint="eastAsia" w:ascii="仿宋" w:hAnsi="仿宋" w:eastAsia="仿宋" w:cs="仿宋"/>
          <w:sz w:val="32"/>
          <w:szCs w:val="32"/>
          <w:lang w:eastAsia="zh-CN"/>
        </w:rPr>
      </w:pPr>
      <w:r>
        <w:rPr>
          <w:rFonts w:hint="eastAsia" w:ascii="仿宋" w:hAnsi="仿宋" w:eastAsia="仿宋" w:cs="仿宋"/>
          <w:b/>
          <w:bCs/>
          <w:spacing w:val="17"/>
          <w:sz w:val="32"/>
          <w:szCs w:val="32"/>
        </w:rPr>
        <w:t>计划财务人事股。</w:t>
      </w:r>
      <w:r>
        <w:rPr>
          <w:rFonts w:hint="eastAsia" w:ascii="仿宋" w:hAnsi="仿宋" w:eastAsia="仿宋" w:cs="仿宋"/>
          <w:spacing w:val="54"/>
          <w:sz w:val="32"/>
          <w:szCs w:val="32"/>
        </w:rPr>
        <w:t xml:space="preserve"> </w:t>
      </w:r>
      <w:r>
        <w:rPr>
          <w:rFonts w:hint="eastAsia" w:ascii="仿宋" w:hAnsi="仿宋" w:eastAsia="仿宋" w:cs="仿宋"/>
          <w:spacing w:val="17"/>
          <w:sz w:val="32"/>
          <w:szCs w:val="32"/>
        </w:rPr>
        <w:t>拟订全县扶持农业农</w:t>
      </w:r>
      <w:r>
        <w:rPr>
          <w:rFonts w:hint="eastAsia" w:ascii="仿宋" w:hAnsi="仿宋" w:eastAsia="仿宋" w:cs="仿宋"/>
          <w:spacing w:val="16"/>
          <w:sz w:val="32"/>
          <w:szCs w:val="32"/>
        </w:rPr>
        <w:t>村经济发展的</w:t>
      </w:r>
      <w:r>
        <w:rPr>
          <w:rFonts w:hint="eastAsia" w:ascii="仿宋" w:hAnsi="仿宋" w:eastAsia="仿宋" w:cs="仿宋"/>
          <w:sz w:val="32"/>
          <w:szCs w:val="32"/>
        </w:rPr>
        <w:t xml:space="preserve"> </w:t>
      </w:r>
      <w:r>
        <w:rPr>
          <w:rFonts w:hint="eastAsia" w:ascii="仿宋" w:hAnsi="仿宋" w:eastAsia="仿宋" w:cs="仿宋"/>
          <w:spacing w:val="19"/>
          <w:sz w:val="32"/>
          <w:szCs w:val="32"/>
        </w:rPr>
        <w:t>财政政策和项目建设并组织实施，提出农业投资规模、方向的建</w:t>
      </w:r>
      <w:r>
        <w:rPr>
          <w:rFonts w:hint="eastAsia" w:ascii="仿宋" w:hAnsi="仿宋" w:eastAsia="仿宋" w:cs="仿宋"/>
          <w:spacing w:val="7"/>
          <w:sz w:val="32"/>
          <w:szCs w:val="32"/>
        </w:rPr>
        <w:t xml:space="preserve"> </w:t>
      </w:r>
      <w:r>
        <w:rPr>
          <w:rFonts w:hint="eastAsia" w:ascii="仿宋" w:hAnsi="仿宋" w:eastAsia="仿宋" w:cs="仿宋"/>
          <w:spacing w:val="19"/>
          <w:sz w:val="32"/>
          <w:szCs w:val="32"/>
        </w:rPr>
        <w:t>议并监督实施。组织编报部门预算并监督执行。参与农村金融、</w:t>
      </w:r>
      <w:r>
        <w:rPr>
          <w:rFonts w:hint="eastAsia" w:ascii="仿宋" w:hAnsi="仿宋" w:eastAsia="仿宋" w:cs="仿宋"/>
          <w:spacing w:val="7"/>
          <w:sz w:val="32"/>
          <w:szCs w:val="32"/>
        </w:rPr>
        <w:t xml:space="preserve"> </w:t>
      </w:r>
      <w:r>
        <w:rPr>
          <w:rFonts w:hint="eastAsia" w:ascii="仿宋" w:hAnsi="仿宋" w:eastAsia="仿宋" w:cs="仿宋"/>
          <w:spacing w:val="19"/>
          <w:sz w:val="32"/>
          <w:szCs w:val="32"/>
        </w:rPr>
        <w:t>农业保险的政策制定。指导监督直属单位财务、资产和政府采购</w:t>
      </w:r>
      <w:r>
        <w:rPr>
          <w:rFonts w:hint="eastAsia" w:ascii="仿宋" w:hAnsi="仿宋" w:eastAsia="仿宋" w:cs="仿宋"/>
          <w:spacing w:val="11"/>
          <w:sz w:val="32"/>
          <w:szCs w:val="32"/>
        </w:rPr>
        <w:t xml:space="preserve"> </w:t>
      </w:r>
      <w:r>
        <w:rPr>
          <w:rFonts w:hint="eastAsia" w:ascii="仿宋" w:hAnsi="仿宋" w:eastAsia="仿宋" w:cs="仿宋"/>
          <w:spacing w:val="13"/>
          <w:sz w:val="32"/>
          <w:szCs w:val="32"/>
        </w:rPr>
        <w:t>管理等工作。组织开展内部审计。负责机关财务</w:t>
      </w:r>
      <w:r>
        <w:rPr>
          <w:rFonts w:hint="eastAsia" w:ascii="仿宋" w:hAnsi="仿宋" w:eastAsia="仿宋" w:cs="仿宋"/>
          <w:spacing w:val="12"/>
          <w:sz w:val="32"/>
          <w:szCs w:val="32"/>
        </w:rPr>
        <w:t>、固定资产管理、</w:t>
      </w:r>
      <w:r>
        <w:rPr>
          <w:rFonts w:hint="eastAsia" w:ascii="仿宋" w:hAnsi="仿宋" w:eastAsia="仿宋" w:cs="仿宋"/>
          <w:spacing w:val="10"/>
          <w:sz w:val="32"/>
          <w:szCs w:val="32"/>
        </w:rPr>
        <w:t>农业固定资产投资统计。</w:t>
      </w:r>
    </w:p>
    <w:p w14:paraId="38CE55FA">
      <w:pPr>
        <w:numPr>
          <w:ilvl w:val="0"/>
          <w:numId w:val="0"/>
        </w:numPr>
        <w:spacing w:before="232" w:line="357" w:lineRule="auto"/>
        <w:ind w:firstLine="1150" w:firstLineChars="300"/>
        <w:rPr>
          <w:rFonts w:hint="eastAsia" w:ascii="仿宋" w:hAnsi="仿宋" w:eastAsia="仿宋" w:cs="仿宋"/>
          <w:sz w:val="32"/>
          <w:szCs w:val="32"/>
        </w:rPr>
      </w:pPr>
      <w:r>
        <w:rPr>
          <w:rFonts w:hint="eastAsia" w:ascii="仿宋" w:hAnsi="仿宋" w:eastAsia="仿宋" w:cs="仿宋"/>
          <w:b/>
          <w:bCs/>
          <w:spacing w:val="31"/>
          <w:sz w:val="32"/>
          <w:szCs w:val="32"/>
          <w:lang w:val="en-US" w:eastAsia="zh-CN"/>
        </w:rPr>
        <w:t>3.</w:t>
      </w:r>
      <w:r>
        <w:rPr>
          <w:rFonts w:hint="eastAsia" w:ascii="仿宋" w:hAnsi="仿宋" w:eastAsia="仿宋" w:cs="仿宋"/>
          <w:b/>
          <w:bCs/>
          <w:spacing w:val="31"/>
          <w:sz w:val="32"/>
          <w:szCs w:val="32"/>
        </w:rPr>
        <w:t>法规与农产品质量安全监管股(行政审批股)</w:t>
      </w:r>
      <w:r>
        <w:rPr>
          <w:rFonts w:hint="eastAsia" w:ascii="仿宋" w:hAnsi="仿宋" w:eastAsia="仿宋" w:cs="仿宋"/>
          <w:spacing w:val="-44"/>
          <w:sz w:val="32"/>
          <w:szCs w:val="32"/>
        </w:rPr>
        <w:t xml:space="preserve"> </w:t>
      </w:r>
      <w:r>
        <w:rPr>
          <w:rFonts w:hint="eastAsia" w:ascii="仿宋" w:hAnsi="仿宋" w:eastAsia="仿宋" w:cs="仿宋"/>
          <w:spacing w:val="31"/>
          <w:sz w:val="32"/>
          <w:szCs w:val="32"/>
        </w:rPr>
        <w:t>。承担</w:t>
      </w:r>
      <w:r>
        <w:rPr>
          <w:rFonts w:hint="eastAsia" w:ascii="仿宋" w:hAnsi="仿宋" w:eastAsia="仿宋" w:cs="仿宋"/>
          <w:sz w:val="32"/>
          <w:szCs w:val="32"/>
        </w:rPr>
        <w:t xml:space="preserve"> </w:t>
      </w:r>
      <w:r>
        <w:rPr>
          <w:rFonts w:hint="eastAsia" w:ascii="仿宋" w:hAnsi="仿宋" w:eastAsia="仿宋" w:cs="仿宋"/>
          <w:spacing w:val="19"/>
          <w:sz w:val="32"/>
          <w:szCs w:val="32"/>
        </w:rPr>
        <w:t>全县农业农村有关地方规范性文件的起草和执法监督。牵头负责</w:t>
      </w:r>
      <w:r>
        <w:rPr>
          <w:rFonts w:hint="eastAsia" w:ascii="仿宋" w:hAnsi="仿宋" w:eastAsia="仿宋" w:cs="仿宋"/>
          <w:spacing w:val="14"/>
          <w:sz w:val="32"/>
          <w:szCs w:val="32"/>
        </w:rPr>
        <w:t xml:space="preserve"> </w:t>
      </w:r>
      <w:r>
        <w:rPr>
          <w:rFonts w:hint="eastAsia" w:ascii="仿宋" w:hAnsi="仿宋" w:eastAsia="仿宋" w:cs="仿宋"/>
          <w:spacing w:val="19"/>
          <w:sz w:val="32"/>
          <w:szCs w:val="32"/>
        </w:rPr>
        <w:t>农业行政执法体系建设和农业综合执法。承担农业行政复议、有关文件的合法性审核。组织行政应诉、普法宣传、农资打假。牵</w:t>
      </w:r>
      <w:r>
        <w:rPr>
          <w:rFonts w:hint="eastAsia" w:ascii="仿宋" w:hAnsi="仿宋" w:eastAsia="仿宋" w:cs="仿宋"/>
          <w:spacing w:val="7"/>
          <w:sz w:val="32"/>
          <w:szCs w:val="32"/>
        </w:rPr>
        <w:t>头组织农产品质量安全和主要农业投入品使用安全监督管理有关工作。指导农产品质量安全监管体系、检验检测体系和信用体系</w:t>
      </w:r>
      <w:r>
        <w:rPr>
          <w:rFonts w:hint="eastAsia" w:ascii="仿宋" w:hAnsi="仿宋" w:eastAsia="仿宋" w:cs="仿宋"/>
          <w:spacing w:val="12"/>
          <w:sz w:val="32"/>
          <w:szCs w:val="32"/>
        </w:rPr>
        <w:t xml:space="preserve"> </w:t>
      </w:r>
      <w:r>
        <w:rPr>
          <w:rFonts w:hint="eastAsia" w:ascii="仿宋" w:hAnsi="仿宋" w:eastAsia="仿宋" w:cs="仿宋"/>
          <w:spacing w:val="7"/>
          <w:sz w:val="32"/>
          <w:szCs w:val="32"/>
        </w:rPr>
        <w:t>建设。承担农产品质量安全监测、追溯及风险评估等相关工</w:t>
      </w:r>
      <w:r>
        <w:rPr>
          <w:rFonts w:hint="eastAsia" w:ascii="仿宋" w:hAnsi="仿宋" w:eastAsia="仿宋" w:cs="仿宋"/>
          <w:spacing w:val="6"/>
          <w:sz w:val="32"/>
          <w:szCs w:val="32"/>
        </w:rPr>
        <w:t>作。</w:t>
      </w:r>
      <w:r>
        <w:rPr>
          <w:rFonts w:hint="eastAsia" w:ascii="仿宋" w:hAnsi="仿宋" w:eastAsia="仿宋" w:cs="仿宋"/>
          <w:sz w:val="32"/>
          <w:szCs w:val="32"/>
        </w:rPr>
        <w:t xml:space="preserve"> </w:t>
      </w:r>
      <w:r>
        <w:rPr>
          <w:rFonts w:hint="eastAsia" w:ascii="仿宋" w:hAnsi="仿宋" w:eastAsia="仿宋" w:cs="仿宋"/>
          <w:spacing w:val="8"/>
          <w:sz w:val="32"/>
          <w:szCs w:val="32"/>
        </w:rPr>
        <w:t>负责无公害农产品、绿色食品和有机农产品申报和农产品地理标</w:t>
      </w:r>
      <w:r>
        <w:rPr>
          <w:rFonts w:hint="eastAsia" w:ascii="仿宋" w:hAnsi="仿宋" w:eastAsia="仿宋" w:cs="仿宋"/>
          <w:sz w:val="32"/>
          <w:szCs w:val="32"/>
        </w:rPr>
        <w:t>志材料初审工作。负责行政审批工作</w:t>
      </w:r>
      <w:r>
        <w:rPr>
          <w:rFonts w:hint="eastAsia" w:ascii="仿宋" w:hAnsi="仿宋" w:eastAsia="仿宋" w:cs="仿宋"/>
          <w:sz w:val="32"/>
          <w:szCs w:val="32"/>
          <w:lang w:eastAsia="zh-CN"/>
        </w:rPr>
        <w:t>。</w:t>
      </w:r>
    </w:p>
    <w:p w14:paraId="281DD146">
      <w:pPr>
        <w:numPr>
          <w:ilvl w:val="0"/>
          <w:numId w:val="0"/>
        </w:numPr>
        <w:spacing w:before="232" w:line="357" w:lineRule="auto"/>
        <w:ind w:firstLine="643" w:firstLineChars="200"/>
        <w:rPr>
          <w:rFonts w:hint="eastAsia" w:ascii="仿宋" w:hAnsi="仿宋" w:eastAsia="仿宋" w:cs="仿宋"/>
          <w:sz w:val="32"/>
          <w:szCs w:val="32"/>
        </w:rPr>
        <w:sectPr>
          <w:footerReference r:id="rId6" w:type="default"/>
          <w:pgSz w:w="11900" w:h="16820"/>
          <w:pgMar w:top="1429" w:right="1370" w:bottom="1268" w:left="1460" w:header="0" w:footer="972" w:gutter="0"/>
          <w:pgNumType w:fmt="decimal" w:start="1"/>
          <w:cols w:space="720" w:num="1"/>
        </w:sect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种植业生产管理股。</w:t>
      </w:r>
      <w:r>
        <w:rPr>
          <w:rFonts w:hint="eastAsia" w:ascii="仿宋" w:hAnsi="仿宋" w:eastAsia="仿宋" w:cs="仿宋"/>
          <w:spacing w:val="35"/>
          <w:sz w:val="32"/>
          <w:szCs w:val="32"/>
        </w:rPr>
        <w:t xml:space="preserve"> </w:t>
      </w:r>
      <w:r>
        <w:rPr>
          <w:rFonts w:hint="eastAsia" w:ascii="仿宋" w:hAnsi="仿宋" w:eastAsia="仿宋" w:cs="仿宋"/>
          <w:sz w:val="32"/>
          <w:szCs w:val="32"/>
        </w:rPr>
        <w:t xml:space="preserve">起草全县种植业发展政策、规划。 </w:t>
      </w:r>
      <w:r>
        <w:rPr>
          <w:rFonts w:hint="eastAsia" w:ascii="仿宋" w:hAnsi="仿宋" w:eastAsia="仿宋" w:cs="仿宋"/>
          <w:spacing w:val="7"/>
          <w:sz w:val="32"/>
          <w:szCs w:val="32"/>
        </w:rPr>
        <w:t>指导种植业结构和布局调整及标准化生产工作，发布农情信</w:t>
      </w:r>
      <w:r>
        <w:rPr>
          <w:rFonts w:hint="eastAsia" w:ascii="仿宋" w:hAnsi="仿宋" w:eastAsia="仿宋" w:cs="仿宋"/>
          <w:spacing w:val="6"/>
          <w:sz w:val="32"/>
          <w:szCs w:val="32"/>
        </w:rPr>
        <w:t>息。</w:t>
      </w:r>
      <w:r>
        <w:rPr>
          <w:rFonts w:hint="eastAsia" w:ascii="仿宋" w:hAnsi="仿宋" w:eastAsia="仿宋" w:cs="仿宋"/>
          <w:sz w:val="32"/>
          <w:szCs w:val="32"/>
        </w:rPr>
        <w:t xml:space="preserve">  </w:t>
      </w:r>
      <w:r>
        <w:rPr>
          <w:rFonts w:hint="eastAsia" w:ascii="仿宋" w:hAnsi="仿宋" w:eastAsia="仿宋" w:cs="仿宋"/>
          <w:spacing w:val="9"/>
          <w:sz w:val="32"/>
          <w:szCs w:val="32"/>
        </w:rPr>
        <w:t>承担发展节水农业和抗灾救灾相关工作。承担农业新品种保护工</w:t>
      </w:r>
      <w:r>
        <w:rPr>
          <w:rFonts w:hint="eastAsia" w:ascii="仿宋" w:hAnsi="仿宋" w:eastAsia="仿宋" w:cs="仿宋"/>
          <w:spacing w:val="3"/>
          <w:sz w:val="32"/>
          <w:szCs w:val="32"/>
        </w:rPr>
        <w:t xml:space="preserve">  </w:t>
      </w:r>
      <w:r>
        <w:rPr>
          <w:rFonts w:hint="eastAsia" w:ascii="仿宋" w:hAnsi="仿宋" w:eastAsia="仿宋" w:cs="仿宋"/>
          <w:spacing w:val="2"/>
          <w:sz w:val="32"/>
          <w:szCs w:val="32"/>
        </w:rPr>
        <w:t>作。承担肥料有关监督管理以及农药生产、经营和质量监督管理，</w:t>
      </w:r>
      <w:r>
        <w:rPr>
          <w:rFonts w:hint="eastAsia" w:ascii="仿宋" w:hAnsi="仿宋" w:eastAsia="仿宋" w:cs="仿宋"/>
          <w:spacing w:val="5"/>
          <w:sz w:val="32"/>
          <w:szCs w:val="32"/>
        </w:rPr>
        <w:t xml:space="preserve"> </w:t>
      </w:r>
      <w:r>
        <w:rPr>
          <w:rFonts w:hint="eastAsia" w:ascii="仿宋" w:hAnsi="仿宋" w:eastAsia="仿宋" w:cs="仿宋"/>
          <w:spacing w:val="9"/>
          <w:sz w:val="32"/>
          <w:szCs w:val="32"/>
        </w:rPr>
        <w:t>指导农药肥料科学合理使用。承担农作物内部检疫、农作物重大</w:t>
      </w:r>
      <w:r>
        <w:rPr>
          <w:rFonts w:hint="eastAsia" w:ascii="仿宋" w:hAnsi="仿宋" w:eastAsia="仿宋" w:cs="仿宋"/>
          <w:spacing w:val="5"/>
          <w:sz w:val="32"/>
          <w:szCs w:val="32"/>
        </w:rPr>
        <w:t xml:space="preserve">  </w:t>
      </w:r>
      <w:r>
        <w:rPr>
          <w:rFonts w:hint="eastAsia" w:ascii="仿宋" w:hAnsi="仿宋" w:eastAsia="仿宋" w:cs="仿宋"/>
          <w:spacing w:val="9"/>
          <w:sz w:val="32"/>
          <w:szCs w:val="32"/>
        </w:rPr>
        <w:t>病虫害防治有关工作。组织起草农作物发展政策、规划。组织实</w:t>
      </w:r>
      <w:r>
        <w:rPr>
          <w:rFonts w:hint="eastAsia" w:ascii="仿宋" w:hAnsi="仿宋" w:eastAsia="仿宋" w:cs="仿宋"/>
          <w:spacing w:val="7"/>
          <w:sz w:val="32"/>
          <w:szCs w:val="32"/>
        </w:rPr>
        <w:t xml:space="preserve">  </w:t>
      </w:r>
      <w:r>
        <w:rPr>
          <w:rFonts w:hint="eastAsia" w:ascii="仿宋" w:hAnsi="仿宋" w:eastAsia="仿宋" w:cs="仿宋"/>
          <w:spacing w:val="9"/>
          <w:sz w:val="32"/>
          <w:szCs w:val="32"/>
        </w:rPr>
        <w:t>施农作物种质资源保护和管理。监督管理农业种子、种苗。组织</w:t>
      </w:r>
      <w:r>
        <w:rPr>
          <w:rFonts w:hint="eastAsia" w:ascii="仿宋" w:hAnsi="仿宋" w:eastAsia="仿宋" w:cs="仿宋"/>
          <w:spacing w:val="2"/>
          <w:sz w:val="32"/>
          <w:szCs w:val="32"/>
        </w:rPr>
        <w:t>抗灾救灾和救灾备荒种子的储备、调拨</w:t>
      </w:r>
      <w:r>
        <w:rPr>
          <w:rFonts w:hint="eastAsia" w:ascii="仿宋" w:hAnsi="仿宋" w:eastAsia="仿宋" w:cs="仿宋"/>
          <w:spacing w:val="2"/>
          <w:sz w:val="32"/>
          <w:szCs w:val="32"/>
          <w:lang w:eastAsia="zh-CN"/>
        </w:rPr>
        <w:t>。</w:t>
      </w:r>
    </w:p>
    <w:p w14:paraId="275A946B">
      <w:pPr>
        <w:numPr>
          <w:ilvl w:val="0"/>
          <w:numId w:val="0"/>
        </w:numPr>
        <w:spacing w:before="202" w:line="346" w:lineRule="auto"/>
        <w:ind w:right="50" w:rightChars="0" w:firstLine="715" w:firstLineChars="200"/>
        <w:jc w:val="both"/>
        <w:rPr>
          <w:rFonts w:hint="eastAsia" w:ascii="仿宋" w:hAnsi="仿宋" w:eastAsia="仿宋" w:cs="仿宋"/>
          <w:spacing w:val="8"/>
          <w:sz w:val="32"/>
          <w:szCs w:val="32"/>
          <w:lang w:eastAsia="zh-CN"/>
        </w:rPr>
      </w:pPr>
      <w:r>
        <w:rPr>
          <w:rFonts w:hint="eastAsia" w:ascii="仿宋" w:hAnsi="仿宋" w:eastAsia="仿宋" w:cs="仿宋"/>
          <w:b/>
          <w:bCs/>
          <w:spacing w:val="18"/>
          <w:sz w:val="32"/>
          <w:szCs w:val="32"/>
          <w:lang w:val="en-US" w:eastAsia="zh-CN"/>
        </w:rPr>
        <w:t>5.</w:t>
      </w:r>
      <w:r>
        <w:rPr>
          <w:rFonts w:hint="eastAsia" w:ascii="仿宋" w:hAnsi="仿宋" w:eastAsia="仿宋" w:cs="仿宋"/>
          <w:b/>
          <w:bCs/>
          <w:spacing w:val="18"/>
          <w:sz w:val="32"/>
          <w:szCs w:val="32"/>
        </w:rPr>
        <w:t>市场信息与农业科技教育股(环江毛南族自治县农业</w:t>
      </w:r>
      <w:r>
        <w:rPr>
          <w:rFonts w:hint="eastAsia" w:ascii="仿宋" w:hAnsi="仿宋" w:eastAsia="仿宋" w:cs="仿宋"/>
          <w:spacing w:val="6"/>
          <w:sz w:val="32"/>
          <w:szCs w:val="32"/>
        </w:rPr>
        <w:t xml:space="preserve">  </w:t>
      </w:r>
      <w:r>
        <w:rPr>
          <w:rFonts w:hint="eastAsia" w:ascii="仿宋" w:hAnsi="仿宋" w:eastAsia="仿宋" w:cs="仿宋"/>
          <w:b/>
          <w:bCs/>
          <w:spacing w:val="1"/>
          <w:sz w:val="32"/>
          <w:szCs w:val="32"/>
        </w:rPr>
        <w:t>转基因生物安全管理办公室)。</w:t>
      </w:r>
      <w:r>
        <w:rPr>
          <w:rFonts w:hint="eastAsia" w:ascii="仿宋" w:hAnsi="仿宋" w:eastAsia="仿宋" w:cs="仿宋"/>
          <w:spacing w:val="9"/>
          <w:sz w:val="32"/>
          <w:szCs w:val="32"/>
        </w:rPr>
        <w:t xml:space="preserve"> </w:t>
      </w:r>
      <w:r>
        <w:rPr>
          <w:rFonts w:hint="eastAsia" w:ascii="仿宋" w:hAnsi="仿宋" w:eastAsia="仿宋" w:cs="仿宋"/>
          <w:spacing w:val="1"/>
          <w:sz w:val="32"/>
          <w:szCs w:val="32"/>
        </w:rPr>
        <w:t>编制全县农业农村经济信息体系、</w:t>
      </w:r>
      <w:r>
        <w:rPr>
          <w:rFonts w:hint="eastAsia" w:ascii="仿宋" w:hAnsi="仿宋" w:eastAsia="仿宋" w:cs="仿宋"/>
          <w:sz w:val="32"/>
          <w:szCs w:val="32"/>
        </w:rPr>
        <w:t xml:space="preserve"> </w:t>
      </w:r>
      <w:r>
        <w:rPr>
          <w:rFonts w:hint="eastAsia" w:ascii="仿宋" w:hAnsi="仿宋" w:eastAsia="仿宋" w:cs="仿宋"/>
          <w:spacing w:val="8"/>
          <w:sz w:val="32"/>
          <w:szCs w:val="32"/>
        </w:rPr>
        <w:t xml:space="preserve">大宗农产品市场体系建设规划。承担农业品牌建设有关工作。组  </w:t>
      </w:r>
      <w:r>
        <w:rPr>
          <w:rFonts w:hint="eastAsia" w:ascii="仿宋" w:hAnsi="仿宋" w:eastAsia="仿宋" w:cs="仿宋"/>
          <w:spacing w:val="9"/>
          <w:sz w:val="32"/>
          <w:szCs w:val="32"/>
        </w:rPr>
        <w:t>织开展农产品和农业生产资料供求、价格分析和监测预警。发布</w:t>
      </w:r>
      <w:r>
        <w:rPr>
          <w:rFonts w:hint="eastAsia" w:ascii="仿宋" w:hAnsi="仿宋" w:eastAsia="仿宋" w:cs="仿宋"/>
          <w:spacing w:val="11"/>
          <w:sz w:val="32"/>
          <w:szCs w:val="32"/>
        </w:rPr>
        <w:t xml:space="preserve"> </w:t>
      </w:r>
      <w:r>
        <w:rPr>
          <w:rFonts w:hint="eastAsia" w:ascii="仿宋" w:hAnsi="仿宋" w:eastAsia="仿宋" w:cs="仿宋"/>
          <w:spacing w:val="9"/>
          <w:sz w:val="32"/>
          <w:szCs w:val="32"/>
        </w:rPr>
        <w:t>农业农村经济信息，指导农业信息服务。承担农业大数据和农业</w:t>
      </w:r>
      <w:r>
        <w:rPr>
          <w:rFonts w:hint="eastAsia" w:ascii="仿宋" w:hAnsi="仿宋" w:eastAsia="仿宋" w:cs="仿宋"/>
          <w:spacing w:val="7"/>
          <w:sz w:val="32"/>
          <w:szCs w:val="32"/>
        </w:rPr>
        <w:t xml:space="preserve"> </w:t>
      </w:r>
      <w:r>
        <w:rPr>
          <w:rFonts w:hint="eastAsia" w:ascii="仿宋" w:hAnsi="仿宋" w:eastAsia="仿宋" w:cs="仿宋"/>
          <w:spacing w:val="10"/>
          <w:sz w:val="32"/>
          <w:szCs w:val="32"/>
        </w:rPr>
        <w:t>农村信息化有关工作。组织开展全县农业对外交流合作，提出农</w:t>
      </w:r>
      <w:r>
        <w:rPr>
          <w:rFonts w:hint="eastAsia" w:ascii="仿宋" w:hAnsi="仿宋" w:eastAsia="仿宋" w:cs="仿宋"/>
          <w:spacing w:val="1"/>
          <w:sz w:val="32"/>
          <w:szCs w:val="32"/>
        </w:rPr>
        <w:t xml:space="preserve"> </w:t>
      </w:r>
      <w:r>
        <w:rPr>
          <w:rFonts w:hint="eastAsia" w:ascii="仿宋" w:hAnsi="仿宋" w:eastAsia="仿宋" w:cs="仿宋"/>
          <w:spacing w:val="8"/>
          <w:sz w:val="32"/>
          <w:szCs w:val="32"/>
        </w:rPr>
        <w:t>业对外开放的发展战略和对策建议。组织农业招商引资，指导农</w:t>
      </w:r>
      <w:r>
        <w:rPr>
          <w:rFonts w:hint="eastAsia" w:ascii="仿宋" w:hAnsi="仿宋" w:eastAsia="仿宋" w:cs="仿宋"/>
          <w:spacing w:val="8"/>
          <w:sz w:val="32"/>
          <w:szCs w:val="32"/>
          <w:lang w:val="en-US" w:eastAsia="zh-CN"/>
        </w:rPr>
        <w:t>业教育和职业农民培训</w:t>
      </w:r>
      <w:r>
        <w:rPr>
          <w:rFonts w:hint="eastAsia" w:ascii="仿宋" w:hAnsi="仿宋" w:eastAsia="仿宋" w:cs="仿宋"/>
          <w:spacing w:val="8"/>
          <w:sz w:val="32"/>
          <w:szCs w:val="32"/>
          <w:lang w:eastAsia="zh-CN"/>
        </w:rPr>
        <w:t>。</w:t>
      </w:r>
    </w:p>
    <w:p w14:paraId="1EDC1FF1">
      <w:pPr>
        <w:numPr>
          <w:ilvl w:val="0"/>
          <w:numId w:val="0"/>
        </w:numPr>
        <w:spacing w:before="202" w:line="346" w:lineRule="auto"/>
        <w:ind w:right="50" w:rightChars="0" w:firstLine="994" w:firstLineChars="300"/>
        <w:jc w:val="both"/>
        <w:rPr>
          <w:rFonts w:hint="eastAsia" w:ascii="仿宋" w:hAnsi="仿宋" w:eastAsia="仿宋" w:cs="仿宋"/>
          <w:sz w:val="32"/>
          <w:szCs w:val="32"/>
        </w:rPr>
      </w:pPr>
      <w:r>
        <w:rPr>
          <w:rFonts w:hint="eastAsia" w:ascii="仿宋" w:hAnsi="仿宋" w:eastAsia="仿宋" w:cs="仿宋"/>
          <w:b/>
          <w:bCs/>
          <w:spacing w:val="5"/>
          <w:sz w:val="32"/>
          <w:szCs w:val="32"/>
          <w:lang w:val="en-US" w:eastAsia="zh-CN"/>
        </w:rPr>
        <w:t>6.</w:t>
      </w:r>
      <w:r>
        <w:rPr>
          <w:rFonts w:hint="eastAsia" w:ascii="仿宋" w:hAnsi="仿宋" w:eastAsia="仿宋" w:cs="仿宋"/>
          <w:b/>
          <w:bCs/>
          <w:spacing w:val="5"/>
          <w:sz w:val="32"/>
          <w:szCs w:val="32"/>
        </w:rPr>
        <w:t>农村改革与乡村发展规划建设股。</w:t>
      </w:r>
      <w:r>
        <w:rPr>
          <w:rFonts w:hint="eastAsia" w:ascii="仿宋" w:hAnsi="仿宋" w:eastAsia="仿宋" w:cs="仿宋"/>
          <w:spacing w:val="51"/>
          <w:sz w:val="32"/>
          <w:szCs w:val="32"/>
        </w:rPr>
        <w:t xml:space="preserve"> </w:t>
      </w:r>
      <w:r>
        <w:rPr>
          <w:rFonts w:hint="eastAsia" w:ascii="仿宋" w:hAnsi="仿宋" w:eastAsia="仿宋" w:cs="仿宋"/>
          <w:spacing w:val="5"/>
          <w:sz w:val="32"/>
          <w:szCs w:val="32"/>
        </w:rPr>
        <w:t>组织协调全县乡村</w:t>
      </w:r>
      <w:r>
        <w:rPr>
          <w:rFonts w:hint="eastAsia" w:ascii="仿宋" w:hAnsi="仿宋" w:eastAsia="仿宋" w:cs="仿宋"/>
          <w:sz w:val="32"/>
          <w:szCs w:val="32"/>
        </w:rPr>
        <w:t xml:space="preserve"> </w:t>
      </w:r>
      <w:r>
        <w:rPr>
          <w:rFonts w:hint="eastAsia" w:ascii="仿宋" w:hAnsi="仿宋" w:eastAsia="仿宋" w:cs="仿宋"/>
          <w:spacing w:val="9"/>
          <w:sz w:val="32"/>
          <w:szCs w:val="32"/>
        </w:rPr>
        <w:t>产业发展。起草并牵头组织实施促进乡村特色产业、农产品</w:t>
      </w:r>
      <w:r>
        <w:rPr>
          <w:rFonts w:hint="eastAsia" w:ascii="仿宋" w:hAnsi="仿宋" w:eastAsia="仿宋" w:cs="仿宋"/>
          <w:spacing w:val="8"/>
          <w:sz w:val="32"/>
          <w:szCs w:val="32"/>
        </w:rPr>
        <w:t>加工</w:t>
      </w:r>
      <w:r>
        <w:rPr>
          <w:rFonts w:hint="eastAsia" w:ascii="仿宋" w:hAnsi="仿宋" w:eastAsia="仿宋" w:cs="仿宋"/>
          <w:sz w:val="32"/>
          <w:szCs w:val="32"/>
        </w:rPr>
        <w:t xml:space="preserve"> </w:t>
      </w:r>
      <w:r>
        <w:rPr>
          <w:rFonts w:hint="eastAsia" w:ascii="仿宋" w:hAnsi="仿宋" w:eastAsia="仿宋" w:cs="仿宋"/>
          <w:spacing w:val="9"/>
          <w:sz w:val="32"/>
          <w:szCs w:val="32"/>
        </w:rPr>
        <w:t>业、休闲农业发展的政策措施。提出农业产业化经营发展的政策</w:t>
      </w:r>
      <w:r>
        <w:rPr>
          <w:rFonts w:hint="eastAsia" w:ascii="仿宋" w:hAnsi="仿宋" w:eastAsia="仿宋" w:cs="仿宋"/>
          <w:sz w:val="32"/>
          <w:szCs w:val="32"/>
        </w:rPr>
        <w:t>建议。指导开展农村创业创新工作。</w:t>
      </w:r>
      <w:r>
        <w:rPr>
          <w:rFonts w:hint="eastAsia" w:ascii="仿宋" w:hAnsi="仿宋" w:eastAsia="仿宋" w:cs="仿宋"/>
          <w:spacing w:val="10"/>
          <w:sz w:val="32"/>
          <w:szCs w:val="32"/>
        </w:rPr>
        <w:t>提出全县乡村振兴战略的政策建议。起草全县农业农村经济</w:t>
      </w:r>
      <w:r>
        <w:rPr>
          <w:rFonts w:hint="eastAsia" w:ascii="仿宋" w:hAnsi="仿宋" w:eastAsia="仿宋" w:cs="仿宋"/>
          <w:spacing w:val="13"/>
          <w:sz w:val="32"/>
          <w:szCs w:val="32"/>
        </w:rPr>
        <w:t xml:space="preserve"> </w:t>
      </w:r>
      <w:r>
        <w:rPr>
          <w:rFonts w:hint="eastAsia" w:ascii="仿宋" w:hAnsi="仿宋" w:eastAsia="仿宋" w:cs="仿宋"/>
          <w:spacing w:val="7"/>
          <w:sz w:val="32"/>
          <w:szCs w:val="32"/>
        </w:rPr>
        <w:t>发展战略规划。承担推动农业绿色发展有关工作。指导农村有关</w:t>
      </w:r>
      <w:r>
        <w:rPr>
          <w:rFonts w:hint="eastAsia" w:ascii="仿宋" w:hAnsi="仿宋" w:eastAsia="仿宋" w:cs="仿宋"/>
          <w:spacing w:val="8"/>
          <w:sz w:val="32"/>
          <w:szCs w:val="32"/>
        </w:rPr>
        <w:t xml:space="preserve">  </w:t>
      </w:r>
      <w:r>
        <w:rPr>
          <w:rFonts w:hint="eastAsia" w:ascii="仿宋" w:hAnsi="仿宋" w:eastAsia="仿宋" w:cs="仿宋"/>
          <w:spacing w:val="1"/>
          <w:sz w:val="32"/>
          <w:szCs w:val="32"/>
        </w:rPr>
        <w:t>改革试验区建设。组织农业资源区划、开发利用和区域协调发展。</w:t>
      </w:r>
      <w:r>
        <w:rPr>
          <w:rFonts w:hint="eastAsia" w:ascii="仿宋" w:hAnsi="仿宋" w:eastAsia="仿宋" w:cs="仿宋"/>
          <w:spacing w:val="4"/>
          <w:sz w:val="32"/>
          <w:szCs w:val="32"/>
        </w:rPr>
        <w:t xml:space="preserve"> </w:t>
      </w:r>
      <w:r>
        <w:rPr>
          <w:rFonts w:hint="eastAsia" w:ascii="仿宋" w:hAnsi="仿宋" w:eastAsia="仿宋" w:cs="仿宋"/>
          <w:spacing w:val="-15"/>
          <w:sz w:val="32"/>
          <w:szCs w:val="32"/>
        </w:rPr>
        <w:t>协调推进改善全县农村人居环境，</w:t>
      </w:r>
      <w:r>
        <w:rPr>
          <w:rFonts w:hint="eastAsia" w:ascii="仿宋" w:hAnsi="仿宋" w:eastAsia="仿宋" w:cs="仿宋"/>
          <w:spacing w:val="29"/>
          <w:sz w:val="32"/>
          <w:szCs w:val="32"/>
        </w:rPr>
        <w:t xml:space="preserve">  </w:t>
      </w:r>
      <w:r>
        <w:rPr>
          <w:rFonts w:hint="eastAsia" w:ascii="仿宋" w:hAnsi="仿宋" w:eastAsia="仿宋" w:cs="仿宋"/>
          <w:spacing w:val="-15"/>
          <w:sz w:val="32"/>
          <w:szCs w:val="32"/>
        </w:rPr>
        <w:t>“美丽环江</w:t>
      </w:r>
      <w:r>
        <w:rPr>
          <w:rFonts w:hint="eastAsia" w:ascii="仿宋" w:hAnsi="仿宋" w:eastAsia="仿宋" w:cs="仿宋"/>
          <w:spacing w:val="-34"/>
          <w:sz w:val="32"/>
          <w:szCs w:val="32"/>
        </w:rPr>
        <w:t xml:space="preserve"> </w:t>
      </w:r>
      <w:r>
        <w:rPr>
          <w:rFonts w:hint="eastAsia" w:ascii="仿宋" w:hAnsi="仿宋" w:eastAsia="仿宋" w:cs="仿宋"/>
          <w:spacing w:val="-15"/>
          <w:sz w:val="32"/>
          <w:szCs w:val="32"/>
        </w:rPr>
        <w:t>·</w:t>
      </w:r>
      <w:r>
        <w:rPr>
          <w:rFonts w:hint="eastAsia" w:ascii="仿宋" w:hAnsi="仿宋" w:eastAsia="仿宋" w:cs="仿宋"/>
          <w:spacing w:val="-120"/>
          <w:sz w:val="32"/>
          <w:szCs w:val="32"/>
        </w:rPr>
        <w:t xml:space="preserve"> </w:t>
      </w:r>
      <w:r>
        <w:rPr>
          <w:rFonts w:hint="eastAsia" w:ascii="仿宋" w:hAnsi="仿宋" w:eastAsia="仿宋" w:cs="仿宋"/>
          <w:spacing w:val="-15"/>
          <w:sz w:val="32"/>
          <w:szCs w:val="32"/>
        </w:rPr>
        <w:t>幸福乡</w:t>
      </w:r>
      <w:r>
        <w:rPr>
          <w:rFonts w:hint="eastAsia" w:ascii="仿宋" w:hAnsi="仿宋" w:eastAsia="仿宋" w:cs="仿宋"/>
          <w:spacing w:val="-16"/>
          <w:sz w:val="32"/>
          <w:szCs w:val="32"/>
        </w:rPr>
        <w:t>村”建设。</w:t>
      </w:r>
      <w:r>
        <w:rPr>
          <w:rFonts w:hint="eastAsia" w:ascii="仿宋" w:hAnsi="仿宋" w:eastAsia="仿宋" w:cs="仿宋"/>
          <w:sz w:val="32"/>
          <w:szCs w:val="32"/>
        </w:rPr>
        <w:t xml:space="preserve"> </w:t>
      </w:r>
      <w:r>
        <w:rPr>
          <w:rFonts w:hint="eastAsia" w:ascii="仿宋" w:hAnsi="仿宋" w:eastAsia="仿宋" w:cs="仿宋"/>
          <w:spacing w:val="2"/>
          <w:sz w:val="32"/>
          <w:szCs w:val="32"/>
        </w:rPr>
        <w:t>统筹指导村庄整治、村容村貌提升。协调推动农村社会事业发展、</w:t>
      </w:r>
      <w:r>
        <w:rPr>
          <w:rFonts w:hint="eastAsia" w:ascii="仿宋" w:hAnsi="仿宋" w:eastAsia="仿宋" w:cs="仿宋"/>
          <w:spacing w:val="15"/>
          <w:sz w:val="32"/>
          <w:szCs w:val="32"/>
        </w:rPr>
        <w:t xml:space="preserve"> </w:t>
      </w:r>
      <w:r>
        <w:rPr>
          <w:rFonts w:hint="eastAsia" w:ascii="仿宋" w:hAnsi="仿宋" w:eastAsia="仿宋" w:cs="仿宋"/>
          <w:spacing w:val="9"/>
          <w:sz w:val="32"/>
          <w:szCs w:val="32"/>
        </w:rPr>
        <w:t>公共服务体系建设和基础设施建设。指导全县农村精神文明建设</w:t>
      </w:r>
      <w:r>
        <w:rPr>
          <w:rFonts w:hint="eastAsia" w:ascii="仿宋" w:hAnsi="仿宋" w:eastAsia="仿宋" w:cs="仿宋"/>
          <w:spacing w:val="18"/>
          <w:sz w:val="32"/>
          <w:szCs w:val="32"/>
        </w:rPr>
        <w:t xml:space="preserve"> </w:t>
      </w:r>
      <w:r>
        <w:rPr>
          <w:rFonts w:hint="eastAsia" w:ascii="仿宋" w:hAnsi="仿宋" w:eastAsia="仿宋" w:cs="仿宋"/>
          <w:spacing w:val="10"/>
          <w:sz w:val="32"/>
          <w:szCs w:val="32"/>
        </w:rPr>
        <w:t>和优秀农耕文化建设。提出农田建设项目需求建议，承担耕地质</w:t>
      </w:r>
      <w:r>
        <w:rPr>
          <w:rFonts w:hint="eastAsia" w:ascii="仿宋" w:hAnsi="仿宋" w:eastAsia="仿宋" w:cs="仿宋"/>
          <w:sz w:val="32"/>
          <w:szCs w:val="32"/>
        </w:rPr>
        <w:t xml:space="preserve"> </w:t>
      </w:r>
      <w:r>
        <w:rPr>
          <w:rFonts w:hint="eastAsia" w:ascii="仿宋" w:hAnsi="仿宋" w:eastAsia="仿宋" w:cs="仿宋"/>
          <w:spacing w:val="5"/>
          <w:sz w:val="32"/>
          <w:szCs w:val="32"/>
        </w:rPr>
        <w:t>量建设及管理相关工作。参与开展永久基本农田保护。承担农业</w:t>
      </w:r>
    </w:p>
    <w:p w14:paraId="660994CF">
      <w:pPr>
        <w:spacing w:line="220" w:lineRule="auto"/>
        <w:rPr>
          <w:rFonts w:hint="eastAsia" w:ascii="仿宋" w:hAnsi="仿宋" w:eastAsia="仿宋" w:cs="仿宋"/>
          <w:sz w:val="32"/>
          <w:szCs w:val="32"/>
        </w:rPr>
      </w:pPr>
      <w:r>
        <w:rPr>
          <w:rFonts w:hint="eastAsia" w:ascii="仿宋" w:hAnsi="仿宋" w:eastAsia="仿宋" w:cs="仿宋"/>
          <w:spacing w:val="3"/>
          <w:sz w:val="32"/>
          <w:szCs w:val="32"/>
        </w:rPr>
        <w:t>综合开发项目、农田整治项目、农田水利建设项目管理工作。</w:t>
      </w:r>
    </w:p>
    <w:p w14:paraId="54E395D8">
      <w:pPr>
        <w:spacing w:before="101" w:line="340" w:lineRule="auto"/>
        <w:ind w:right="95"/>
        <w:rPr>
          <w:rFonts w:hint="eastAsia" w:ascii="仿宋" w:hAnsi="仿宋" w:eastAsia="仿宋" w:cs="仿宋"/>
          <w:sz w:val="32"/>
          <w:szCs w:val="32"/>
          <w:lang w:val="en-US" w:eastAsia="zh-CN"/>
        </w:rPr>
      </w:pPr>
      <w:r>
        <w:rPr>
          <w:rFonts w:hint="eastAsia" w:ascii="仿宋" w:hAnsi="仿宋" w:eastAsia="仿宋" w:cs="仿宋"/>
          <w:spacing w:val="8"/>
          <w:sz w:val="32"/>
          <w:szCs w:val="32"/>
        </w:rPr>
        <w:t>负责协调推进全县深化农村改革发展工作，承担深化农村改</w:t>
      </w:r>
      <w:r>
        <w:rPr>
          <w:rFonts w:hint="eastAsia" w:ascii="仿宋" w:hAnsi="仿宋" w:eastAsia="仿宋" w:cs="仿宋"/>
          <w:spacing w:val="10"/>
          <w:sz w:val="32"/>
          <w:szCs w:val="32"/>
        </w:rPr>
        <w:t xml:space="preserve"> 革发展重大问题的政策研究，制订推进深化农</w:t>
      </w:r>
      <w:r>
        <w:rPr>
          <w:rFonts w:hint="eastAsia" w:ascii="仿宋" w:hAnsi="仿宋" w:eastAsia="仿宋" w:cs="仿宋"/>
          <w:spacing w:val="9"/>
          <w:sz w:val="32"/>
          <w:szCs w:val="32"/>
        </w:rPr>
        <w:t>村改革发展的政策</w:t>
      </w:r>
      <w:r>
        <w:rPr>
          <w:rFonts w:hint="eastAsia" w:ascii="仿宋" w:hAnsi="仿宋" w:eastAsia="仿宋" w:cs="仿宋"/>
          <w:sz w:val="32"/>
          <w:szCs w:val="32"/>
        </w:rPr>
        <w:t xml:space="preserve"> </w:t>
      </w:r>
      <w:r>
        <w:rPr>
          <w:rFonts w:hint="eastAsia" w:ascii="仿宋" w:hAnsi="仿宋" w:eastAsia="仿宋" w:cs="仿宋"/>
          <w:spacing w:val="10"/>
          <w:sz w:val="32"/>
          <w:szCs w:val="32"/>
        </w:rPr>
        <w:t>措施，拟订深化农村体制机制改革、制度创新方案，统筹协调有</w:t>
      </w:r>
      <w:r>
        <w:rPr>
          <w:rFonts w:hint="eastAsia" w:ascii="仿宋" w:hAnsi="仿宋" w:eastAsia="仿宋" w:cs="仿宋"/>
          <w:sz w:val="32"/>
          <w:szCs w:val="32"/>
        </w:rPr>
        <w:t xml:space="preserve"> </w:t>
      </w:r>
      <w:r>
        <w:rPr>
          <w:rFonts w:hint="eastAsia" w:ascii="仿宋" w:hAnsi="仿宋" w:eastAsia="仿宋" w:cs="仿宋"/>
          <w:spacing w:val="10"/>
          <w:sz w:val="32"/>
          <w:szCs w:val="32"/>
        </w:rPr>
        <w:t>关方面提出的农村改革发展工作方案和措施。总结推广</w:t>
      </w:r>
      <w:r>
        <w:rPr>
          <w:rFonts w:hint="eastAsia" w:ascii="仿宋" w:hAnsi="仿宋" w:eastAsia="仿宋" w:cs="仿宋"/>
          <w:spacing w:val="9"/>
          <w:sz w:val="32"/>
          <w:szCs w:val="32"/>
        </w:rPr>
        <w:t>农村改革</w:t>
      </w:r>
      <w:r>
        <w:rPr>
          <w:rFonts w:hint="eastAsia" w:ascii="仿宋" w:hAnsi="仿宋" w:eastAsia="仿宋" w:cs="仿宋"/>
          <w:sz w:val="32"/>
          <w:szCs w:val="32"/>
        </w:rPr>
        <w:t xml:space="preserve"> </w:t>
      </w:r>
      <w:r>
        <w:rPr>
          <w:rFonts w:hint="eastAsia" w:ascii="仿宋" w:hAnsi="仿宋" w:eastAsia="仿宋" w:cs="仿宋"/>
          <w:spacing w:val="9"/>
          <w:sz w:val="32"/>
          <w:szCs w:val="32"/>
        </w:rPr>
        <w:t>发展的先进典型和成功经验。指导发展农村新型农业经营主体和</w:t>
      </w:r>
      <w:r>
        <w:rPr>
          <w:rFonts w:hint="eastAsia" w:ascii="仿宋" w:hAnsi="仿宋" w:eastAsia="仿宋" w:cs="仿宋"/>
          <w:spacing w:val="8"/>
          <w:sz w:val="32"/>
          <w:szCs w:val="32"/>
        </w:rPr>
        <w:t>多种形式适度规模经营。承担农民承包地改革管理和农村集体产权制度改革有关工作。协调推进全县乡村治理体系建设。监督减</w:t>
      </w:r>
      <w:r>
        <w:rPr>
          <w:rFonts w:hint="eastAsia" w:ascii="仿宋" w:hAnsi="仿宋" w:eastAsia="仿宋" w:cs="仿宋"/>
          <w:sz w:val="32"/>
          <w:szCs w:val="32"/>
        </w:rPr>
        <w:t xml:space="preserve"> </w:t>
      </w:r>
      <w:r>
        <w:rPr>
          <w:rFonts w:hint="eastAsia" w:ascii="仿宋" w:hAnsi="仿宋" w:eastAsia="仿宋" w:cs="仿宋"/>
          <w:spacing w:val="8"/>
          <w:sz w:val="32"/>
          <w:szCs w:val="32"/>
        </w:rPr>
        <w:t>轻农民负担和村民“一事一议”筹资筹劳管理。指导农村集体资</w:t>
      </w:r>
      <w:r>
        <w:rPr>
          <w:rFonts w:hint="eastAsia" w:ascii="仿宋" w:hAnsi="仿宋" w:eastAsia="仿宋" w:cs="仿宋"/>
          <w:spacing w:val="7"/>
          <w:sz w:val="32"/>
          <w:szCs w:val="32"/>
        </w:rPr>
        <w:t xml:space="preserve"> 产和财务管理、农民合作经济组织和农业社会化服务体系建设。</w:t>
      </w:r>
      <w:r>
        <w:rPr>
          <w:rFonts w:hint="eastAsia" w:ascii="仿宋" w:hAnsi="仿宋" w:eastAsia="仿宋" w:cs="仿宋"/>
          <w:spacing w:val="18"/>
          <w:sz w:val="32"/>
          <w:szCs w:val="32"/>
        </w:rPr>
        <w:t xml:space="preserve"> </w:t>
      </w:r>
      <w:r>
        <w:rPr>
          <w:rFonts w:hint="eastAsia" w:ascii="仿宋" w:hAnsi="仿宋" w:eastAsia="仿宋" w:cs="仿宋"/>
          <w:spacing w:val="9"/>
          <w:sz w:val="32"/>
          <w:szCs w:val="32"/>
        </w:rPr>
        <w:t>参与起草农村宅基地管理、使用相关政策，指导宅基地分配、使</w:t>
      </w:r>
      <w:r>
        <w:rPr>
          <w:rFonts w:hint="eastAsia" w:ascii="仿宋" w:hAnsi="仿宋" w:eastAsia="仿宋" w:cs="仿宋"/>
          <w:spacing w:val="7"/>
          <w:sz w:val="32"/>
          <w:szCs w:val="32"/>
        </w:rPr>
        <w:t xml:space="preserve"> </w:t>
      </w:r>
      <w:r>
        <w:rPr>
          <w:rFonts w:hint="eastAsia" w:ascii="仿宋" w:hAnsi="仿宋" w:eastAsia="仿宋" w:cs="仿宋"/>
          <w:spacing w:val="8"/>
          <w:sz w:val="32"/>
          <w:szCs w:val="32"/>
        </w:rPr>
        <w:t>用、流转、纠纷仲裁管理、宅基地合理布局、用地标准、违法用</w:t>
      </w:r>
      <w:r>
        <w:rPr>
          <w:rFonts w:hint="eastAsia" w:ascii="仿宋" w:hAnsi="仿宋" w:eastAsia="仿宋" w:cs="仿宋"/>
          <w:spacing w:val="8"/>
          <w:sz w:val="32"/>
          <w:szCs w:val="32"/>
          <w:lang w:val="en-US" w:eastAsia="zh-CN"/>
        </w:rPr>
        <w:t>地查处，指导闲置农房利用。</w:t>
      </w:r>
    </w:p>
    <w:p w14:paraId="49D98A20">
      <w:pPr>
        <w:spacing w:before="255" w:line="345" w:lineRule="auto"/>
        <w:ind w:right="36" w:firstLine="719"/>
        <w:rPr>
          <w:rFonts w:hint="eastAsia" w:ascii="仿宋" w:hAnsi="仿宋" w:eastAsia="仿宋" w:cs="仿宋"/>
          <w:spacing w:val="9"/>
          <w:sz w:val="32"/>
          <w:szCs w:val="32"/>
          <w:lang w:val="en-US" w:eastAsia="zh-CN"/>
        </w:rPr>
      </w:pPr>
      <w:r>
        <w:rPr>
          <w:rFonts w:hint="eastAsia" w:ascii="仿宋" w:hAnsi="仿宋" w:eastAsia="仿宋" w:cs="仿宋"/>
          <w:spacing w:val="8"/>
          <w:sz w:val="32"/>
          <w:szCs w:val="32"/>
        </w:rPr>
        <w:t>起草全县农业机械化发展政策和规划、农机作业规范和技术</w:t>
      </w:r>
      <w:r>
        <w:rPr>
          <w:rFonts w:hint="eastAsia" w:ascii="仿宋" w:hAnsi="仿宋" w:eastAsia="仿宋" w:cs="仿宋"/>
          <w:spacing w:val="10"/>
          <w:sz w:val="32"/>
          <w:szCs w:val="32"/>
        </w:rPr>
        <w:t xml:space="preserve"> </w:t>
      </w:r>
      <w:r>
        <w:rPr>
          <w:rFonts w:hint="eastAsia" w:ascii="仿宋" w:hAnsi="仿宋" w:eastAsia="仿宋" w:cs="仿宋"/>
          <w:spacing w:val="9"/>
          <w:sz w:val="32"/>
          <w:szCs w:val="32"/>
        </w:rPr>
        <w:t>标准。指导农业机械化技术推广应用，组织农机安全监理。组织</w:t>
      </w:r>
      <w:r>
        <w:rPr>
          <w:rFonts w:hint="eastAsia" w:ascii="仿宋" w:hAnsi="仿宋" w:eastAsia="仿宋" w:cs="仿宋"/>
          <w:spacing w:val="9"/>
          <w:sz w:val="32"/>
          <w:szCs w:val="32"/>
          <w:lang w:val="en-US" w:eastAsia="zh-CN"/>
        </w:rPr>
        <w:t xml:space="preserve"> 对在用的特定种类农业机械产品进行调查。指导农机安全作业。</w:t>
      </w:r>
    </w:p>
    <w:p w14:paraId="2A2A9D2A">
      <w:pPr>
        <w:numPr>
          <w:ilvl w:val="0"/>
          <w:numId w:val="4"/>
        </w:numPr>
        <w:spacing w:before="214" w:line="346" w:lineRule="auto"/>
        <w:ind w:firstLine="1000" w:firstLineChars="300"/>
        <w:rPr>
          <w:rFonts w:hint="eastAsia" w:ascii="仿宋" w:hAnsi="仿宋" w:eastAsia="仿宋" w:cs="仿宋"/>
          <w:sz w:val="32"/>
          <w:szCs w:val="32"/>
          <w:lang w:val="en-US" w:eastAsia="zh-CN"/>
        </w:rPr>
      </w:pPr>
      <w:r>
        <w:rPr>
          <w:rFonts w:hint="eastAsia" w:ascii="仿宋" w:hAnsi="仿宋" w:eastAsia="仿宋" w:cs="仿宋"/>
          <w:b/>
          <w:bCs/>
          <w:spacing w:val="6"/>
          <w:sz w:val="32"/>
          <w:szCs w:val="32"/>
        </w:rPr>
        <w:t>水产畜牧管理股。</w:t>
      </w:r>
      <w:r>
        <w:rPr>
          <w:rFonts w:hint="eastAsia" w:ascii="仿宋" w:hAnsi="仿宋" w:eastAsia="仿宋" w:cs="仿宋"/>
          <w:spacing w:val="60"/>
          <w:sz w:val="32"/>
          <w:szCs w:val="32"/>
        </w:rPr>
        <w:t xml:space="preserve"> </w:t>
      </w:r>
      <w:r>
        <w:rPr>
          <w:rFonts w:hint="eastAsia" w:ascii="仿宋" w:hAnsi="仿宋" w:eastAsia="仿宋" w:cs="仿宋"/>
          <w:spacing w:val="6"/>
          <w:sz w:val="32"/>
          <w:szCs w:val="32"/>
        </w:rPr>
        <w:t>拟订渔业养殖和捕捞发展政策、规</w:t>
      </w:r>
      <w:r>
        <w:rPr>
          <w:rFonts w:hint="eastAsia" w:ascii="仿宋" w:hAnsi="仿宋" w:eastAsia="仿宋" w:cs="仿宋"/>
          <w:sz w:val="32"/>
          <w:szCs w:val="32"/>
        </w:rPr>
        <w:t xml:space="preserve"> </w:t>
      </w:r>
      <w:r>
        <w:rPr>
          <w:rFonts w:hint="eastAsia" w:ascii="仿宋" w:hAnsi="仿宋" w:eastAsia="仿宋" w:cs="仿宋"/>
          <w:spacing w:val="9"/>
          <w:sz w:val="32"/>
          <w:szCs w:val="32"/>
        </w:rPr>
        <w:t>划、计划并组织实施。指导渔业生态健康养殖，保护和合理开发</w:t>
      </w:r>
      <w:r>
        <w:rPr>
          <w:rFonts w:hint="eastAsia" w:ascii="仿宋" w:hAnsi="仿宋" w:eastAsia="仿宋" w:cs="仿宋"/>
          <w:spacing w:val="11"/>
          <w:sz w:val="32"/>
          <w:szCs w:val="32"/>
        </w:rPr>
        <w:t xml:space="preserve"> </w:t>
      </w:r>
      <w:r>
        <w:rPr>
          <w:rFonts w:hint="eastAsia" w:ascii="仿宋" w:hAnsi="仿宋" w:eastAsia="仿宋" w:cs="仿宋"/>
          <w:spacing w:val="9"/>
          <w:sz w:val="32"/>
          <w:szCs w:val="32"/>
        </w:rPr>
        <w:t>利用渔业资源。指导监督水域滩涂养殖规划编制。组织指导水生</w:t>
      </w:r>
      <w:r>
        <w:rPr>
          <w:rFonts w:hint="eastAsia" w:ascii="仿宋" w:hAnsi="仿宋" w:eastAsia="仿宋" w:cs="仿宋"/>
          <w:spacing w:val="12"/>
          <w:sz w:val="32"/>
          <w:szCs w:val="32"/>
        </w:rPr>
        <w:t xml:space="preserve"> </w:t>
      </w:r>
      <w:r>
        <w:rPr>
          <w:rFonts w:hint="eastAsia" w:ascii="仿宋" w:hAnsi="仿宋" w:eastAsia="仿宋" w:cs="仿宋"/>
          <w:spacing w:val="9"/>
          <w:sz w:val="32"/>
          <w:szCs w:val="32"/>
        </w:rPr>
        <w:t>动植物病害防控。引导渔业产业布局和产业结构调整，协调推进</w:t>
      </w:r>
      <w:r>
        <w:rPr>
          <w:rFonts w:hint="eastAsia" w:ascii="仿宋" w:hAnsi="仿宋" w:eastAsia="仿宋" w:cs="仿宋"/>
          <w:spacing w:val="8"/>
          <w:sz w:val="32"/>
          <w:szCs w:val="32"/>
        </w:rPr>
        <w:t xml:space="preserve"> 渔业经济发展。负责辖区内渔船更新改造、渔民减船转产转业、</w:t>
      </w:r>
      <w:r>
        <w:rPr>
          <w:rFonts w:hint="eastAsia" w:ascii="仿宋" w:hAnsi="仿宋" w:eastAsia="仿宋" w:cs="仿宋"/>
          <w:spacing w:val="10"/>
          <w:sz w:val="32"/>
          <w:szCs w:val="32"/>
        </w:rPr>
        <w:t xml:space="preserve"> 渔业油价补贴。指导全县区域内渔业发展。参与起草渔政、渔港</w:t>
      </w:r>
      <w:r>
        <w:rPr>
          <w:rFonts w:hint="eastAsia" w:ascii="仿宋" w:hAnsi="仿宋" w:eastAsia="仿宋" w:cs="仿宋"/>
          <w:spacing w:val="11"/>
          <w:sz w:val="32"/>
          <w:szCs w:val="32"/>
        </w:rPr>
        <w:t xml:space="preserve"> </w:t>
      </w:r>
      <w:r>
        <w:rPr>
          <w:rFonts w:hint="eastAsia" w:ascii="仿宋" w:hAnsi="仿宋" w:eastAsia="仿宋" w:cs="仿宋"/>
          <w:spacing w:val="1"/>
          <w:sz w:val="32"/>
          <w:szCs w:val="32"/>
        </w:rPr>
        <w:t>和渔船管理规范性文件并组织实施。指导、监督和协调渔政工作，</w:t>
      </w:r>
      <w:r>
        <w:rPr>
          <w:rFonts w:hint="eastAsia" w:ascii="仿宋" w:hAnsi="仿宋" w:eastAsia="仿宋" w:cs="仿宋"/>
          <w:spacing w:val="15"/>
          <w:sz w:val="32"/>
          <w:szCs w:val="32"/>
        </w:rPr>
        <w:t xml:space="preserve"> </w:t>
      </w:r>
      <w:r>
        <w:rPr>
          <w:rFonts w:hint="eastAsia" w:ascii="仿宋" w:hAnsi="仿宋" w:eastAsia="仿宋" w:cs="仿宋"/>
          <w:spacing w:val="10"/>
          <w:sz w:val="32"/>
          <w:szCs w:val="32"/>
        </w:rPr>
        <w:t>指导落实伏季休渔制度、珠江禁渔期制度。协调指导渔业互助保</w:t>
      </w:r>
      <w:r>
        <w:rPr>
          <w:rFonts w:hint="eastAsia" w:ascii="仿宋" w:hAnsi="仿宋" w:eastAsia="仿宋" w:cs="仿宋"/>
          <w:spacing w:val="13"/>
          <w:sz w:val="32"/>
          <w:szCs w:val="32"/>
        </w:rPr>
        <w:t xml:space="preserve"> </w:t>
      </w:r>
      <w:r>
        <w:rPr>
          <w:rFonts w:hint="eastAsia" w:ascii="仿宋" w:hAnsi="仿宋" w:eastAsia="仿宋" w:cs="仿宋"/>
          <w:spacing w:val="9"/>
          <w:sz w:val="32"/>
          <w:szCs w:val="32"/>
        </w:rPr>
        <w:t>险工作，组织渔业事故调查处理，参与渔业突发安全事故应急救</w:t>
      </w:r>
      <w:r>
        <w:rPr>
          <w:rFonts w:hint="eastAsia" w:ascii="仿宋" w:hAnsi="仿宋" w:eastAsia="仿宋" w:cs="仿宋"/>
          <w:spacing w:val="5"/>
          <w:sz w:val="32"/>
          <w:szCs w:val="32"/>
        </w:rPr>
        <w:t xml:space="preserve"> </w:t>
      </w:r>
      <w:r>
        <w:rPr>
          <w:rFonts w:hint="eastAsia" w:ascii="仿宋" w:hAnsi="仿宋" w:eastAsia="仿宋" w:cs="仿宋"/>
          <w:spacing w:val="9"/>
          <w:sz w:val="32"/>
          <w:szCs w:val="32"/>
        </w:rPr>
        <w:t>援。监督指导渔港工程、水域渔场建设、人工增殖放流和水生动</w:t>
      </w:r>
      <w:r>
        <w:rPr>
          <w:rFonts w:hint="eastAsia" w:ascii="仿宋" w:hAnsi="仿宋" w:eastAsia="仿宋" w:cs="仿宋"/>
          <w:spacing w:val="1"/>
          <w:sz w:val="32"/>
          <w:szCs w:val="32"/>
        </w:rPr>
        <w:t>植物保护。指导渔业安全生产</w:t>
      </w:r>
      <w:r>
        <w:rPr>
          <w:rFonts w:hint="eastAsia" w:ascii="仿宋" w:hAnsi="仿宋" w:eastAsia="仿宋" w:cs="仿宋"/>
          <w:spacing w:val="1"/>
          <w:sz w:val="32"/>
          <w:szCs w:val="32"/>
          <w:lang w:eastAsia="zh-CN"/>
        </w:rPr>
        <w:t>。</w:t>
      </w:r>
    </w:p>
    <w:p w14:paraId="6F0E6C3E">
      <w:pPr>
        <w:numPr>
          <w:ilvl w:val="0"/>
          <w:numId w:val="0"/>
        </w:numPr>
        <w:spacing w:before="214" w:line="346" w:lineRule="auto"/>
        <w:ind w:firstLine="1114" w:firstLineChars="300"/>
        <w:rPr>
          <w:rFonts w:hint="eastAsia" w:ascii="仿宋" w:hAnsi="仿宋" w:eastAsia="仿宋" w:cs="仿宋"/>
          <w:sz w:val="32"/>
          <w:szCs w:val="32"/>
          <w:lang w:val="en-US" w:eastAsia="zh-CN"/>
        </w:rPr>
      </w:pPr>
      <w:r>
        <w:rPr>
          <w:rFonts w:hint="eastAsia" w:ascii="仿宋" w:hAnsi="仿宋" w:eastAsia="仿宋" w:cs="仿宋"/>
          <w:b/>
          <w:bCs/>
          <w:spacing w:val="25"/>
          <w:sz w:val="32"/>
          <w:szCs w:val="32"/>
          <w:lang w:val="en-US" w:eastAsia="zh-CN"/>
        </w:rPr>
        <w:t>8.</w:t>
      </w:r>
      <w:r>
        <w:rPr>
          <w:rFonts w:hint="eastAsia" w:ascii="仿宋" w:hAnsi="仿宋" w:eastAsia="仿宋" w:cs="仿宋"/>
          <w:b/>
          <w:bCs/>
          <w:spacing w:val="25"/>
          <w:sz w:val="32"/>
          <w:szCs w:val="32"/>
        </w:rPr>
        <w:t>动物疫病防治及兽医医政管理股(环江毛南族自治县</w:t>
      </w:r>
      <w:r>
        <w:rPr>
          <w:rFonts w:hint="eastAsia" w:ascii="仿宋" w:hAnsi="仿宋" w:eastAsia="仿宋" w:cs="仿宋"/>
          <w:spacing w:val="4"/>
          <w:sz w:val="32"/>
          <w:szCs w:val="32"/>
        </w:rPr>
        <w:t xml:space="preserve">  </w:t>
      </w:r>
      <w:r>
        <w:rPr>
          <w:rFonts w:hint="eastAsia" w:ascii="仿宋" w:hAnsi="仿宋" w:eastAsia="仿宋" w:cs="仿宋"/>
          <w:b/>
          <w:bCs/>
          <w:spacing w:val="6"/>
          <w:sz w:val="32"/>
          <w:szCs w:val="32"/>
        </w:rPr>
        <w:t>人民政府重大动物疫病防治指挥部办公室)。</w:t>
      </w:r>
      <w:r>
        <w:rPr>
          <w:rFonts w:hint="eastAsia" w:ascii="仿宋" w:hAnsi="仿宋" w:eastAsia="仿宋" w:cs="仿宋"/>
          <w:spacing w:val="14"/>
          <w:sz w:val="32"/>
          <w:szCs w:val="32"/>
        </w:rPr>
        <w:t xml:space="preserve"> </w:t>
      </w:r>
      <w:r>
        <w:rPr>
          <w:rFonts w:hint="eastAsia" w:ascii="仿宋" w:hAnsi="仿宋" w:eastAsia="仿宋" w:cs="仿宋"/>
          <w:spacing w:val="6"/>
          <w:sz w:val="32"/>
          <w:szCs w:val="32"/>
        </w:rPr>
        <w:t>起草兽药、兽医医疗</w:t>
      </w:r>
      <w:r>
        <w:rPr>
          <w:rFonts w:hint="eastAsia" w:ascii="仿宋" w:hAnsi="仿宋" w:eastAsia="仿宋" w:cs="仿宋"/>
          <w:sz w:val="32"/>
          <w:szCs w:val="32"/>
        </w:rPr>
        <w:t xml:space="preserve">  </w:t>
      </w:r>
      <w:r>
        <w:rPr>
          <w:rFonts w:hint="eastAsia" w:ascii="仿宋" w:hAnsi="仿宋" w:eastAsia="仿宋" w:cs="仿宋"/>
          <w:spacing w:val="12"/>
          <w:sz w:val="32"/>
          <w:szCs w:val="32"/>
        </w:rPr>
        <w:t>器械、畜禽屠宰行业发展及兽医医政工作规划、计划并组织实施。</w:t>
      </w:r>
      <w:r>
        <w:rPr>
          <w:rFonts w:hint="eastAsia" w:ascii="仿宋" w:hAnsi="仿宋" w:eastAsia="仿宋" w:cs="仿宋"/>
          <w:spacing w:val="11"/>
          <w:sz w:val="32"/>
          <w:szCs w:val="32"/>
        </w:rPr>
        <w:t xml:space="preserve"> </w:t>
      </w:r>
      <w:r>
        <w:rPr>
          <w:rFonts w:hint="eastAsia" w:ascii="仿宋" w:hAnsi="仿宋" w:eastAsia="仿宋" w:cs="仿宋"/>
          <w:spacing w:val="12"/>
          <w:sz w:val="32"/>
          <w:szCs w:val="32"/>
        </w:rPr>
        <w:t>承担官方兽医、执业兽医的管理。拟订动物防疫和检疫工作规划、</w:t>
      </w:r>
      <w:r>
        <w:rPr>
          <w:rFonts w:hint="eastAsia" w:ascii="仿宋" w:hAnsi="仿宋" w:eastAsia="仿宋" w:cs="仿宋"/>
          <w:spacing w:val="11"/>
          <w:sz w:val="32"/>
          <w:szCs w:val="32"/>
        </w:rPr>
        <w:t xml:space="preserve"> </w:t>
      </w:r>
      <w:r>
        <w:rPr>
          <w:rFonts w:hint="eastAsia" w:ascii="仿宋" w:hAnsi="仿宋" w:eastAsia="仿宋" w:cs="仿宋"/>
          <w:spacing w:val="16"/>
          <w:sz w:val="32"/>
          <w:szCs w:val="32"/>
        </w:rPr>
        <w:t>计划、技术规范并组织实施。组织开展动物疫情调查、监测和预</w:t>
      </w:r>
      <w:r>
        <w:rPr>
          <w:rFonts w:hint="eastAsia" w:ascii="仿宋" w:hAnsi="仿宋" w:eastAsia="仿宋" w:cs="仿宋"/>
          <w:spacing w:val="1"/>
          <w:sz w:val="32"/>
          <w:szCs w:val="32"/>
        </w:rPr>
        <w:t xml:space="preserve">  </w:t>
      </w:r>
      <w:r>
        <w:rPr>
          <w:rFonts w:hint="eastAsia" w:ascii="仿宋" w:hAnsi="仿宋" w:eastAsia="仿宋" w:cs="仿宋"/>
          <w:spacing w:val="15"/>
          <w:sz w:val="32"/>
          <w:szCs w:val="32"/>
        </w:rPr>
        <w:t>警，承担突发重大动物疫情应急相关工作。组织实施无规定动物</w:t>
      </w:r>
      <w:r>
        <w:rPr>
          <w:rFonts w:hint="eastAsia" w:ascii="仿宋" w:hAnsi="仿宋" w:eastAsia="仿宋" w:cs="仿宋"/>
          <w:sz w:val="32"/>
          <w:szCs w:val="32"/>
        </w:rPr>
        <w:t xml:space="preserve">  </w:t>
      </w:r>
      <w:r>
        <w:rPr>
          <w:rFonts w:hint="eastAsia" w:ascii="仿宋" w:hAnsi="仿宋" w:eastAsia="仿宋" w:cs="仿宋"/>
          <w:spacing w:val="15"/>
          <w:sz w:val="32"/>
          <w:szCs w:val="32"/>
        </w:rPr>
        <w:t>疫病区的建设与管理。负责屠宰行业管理。负责自治县人民政府</w:t>
      </w:r>
      <w:r>
        <w:rPr>
          <w:rFonts w:hint="eastAsia" w:ascii="仿宋" w:hAnsi="仿宋" w:eastAsia="仿宋" w:cs="仿宋"/>
          <w:spacing w:val="15"/>
          <w:sz w:val="32"/>
          <w:szCs w:val="32"/>
          <w:lang w:val="en-US" w:eastAsia="zh-CN"/>
        </w:rPr>
        <w:t>重大动物疫病防治指挥部办公室的日常工作。</w:t>
      </w:r>
    </w:p>
    <w:p w14:paraId="64A7B768">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（二）部门所属单位</w:t>
      </w:r>
      <w:r>
        <w:rPr>
          <w:rFonts w:hint="eastAsia" w:ascii="仿宋" w:hAnsi="仿宋" w:eastAsia="仿宋" w:cs="仿宋"/>
          <w:sz w:val="32"/>
          <w:szCs w:val="32"/>
          <w:lang w:val="en-US" w:eastAsia="zh-CN"/>
        </w:rPr>
        <w:t>由37个全额拨款事业单位和3个差额拨款事业单位组成。</w:t>
      </w:r>
      <w:r>
        <w:rPr>
          <w:rFonts w:hint="eastAsia" w:ascii="仿宋" w:hAnsi="仿宋" w:eastAsia="仿宋" w:cs="仿宋"/>
          <w:sz w:val="32"/>
          <w:szCs w:val="32"/>
        </w:rPr>
        <w:t>的数量、名称、单位性质、单位职能等。</w:t>
      </w:r>
    </w:p>
    <w:p w14:paraId="58FF79F2">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环江毛南族自治县农业综合开发中心。</w:t>
      </w:r>
      <w:r>
        <w:rPr>
          <w:rFonts w:hint="eastAsia" w:ascii="仿宋" w:hAnsi="仿宋" w:eastAsia="仿宋" w:cs="仿宋"/>
          <w:sz w:val="32"/>
          <w:szCs w:val="32"/>
          <w:lang w:val="en-US" w:eastAsia="zh-CN"/>
        </w:rPr>
        <w:t>财政全额拨款事业单位，主要职能：</w:t>
      </w:r>
      <w:r>
        <w:rPr>
          <w:rFonts w:hint="eastAsia" w:ascii="仿宋" w:hAnsi="仿宋" w:eastAsia="仿宋" w:cs="仿宋"/>
          <w:sz w:val="32"/>
          <w:szCs w:val="32"/>
          <w:u w:val="none"/>
          <w:lang w:eastAsia="zh-CN"/>
        </w:rPr>
        <w:t>贯彻执行国家农业综合开发方针政策，研究拟定全县农业综合开发的政策措施，编制全县农业综合开发中长期规划和年度计划，组织评估、论证农业综合开发项目</w:t>
      </w:r>
      <w:r>
        <w:rPr>
          <w:rFonts w:hint="eastAsia" w:ascii="仿宋" w:hAnsi="仿宋" w:eastAsia="仿宋" w:cs="仿宋"/>
          <w:sz w:val="32"/>
          <w:szCs w:val="32"/>
          <w:u w:val="none"/>
          <w:lang w:val="en-US" w:eastAsia="zh-CN"/>
        </w:rPr>
        <w:t>的规划设计、建设及投资计划，并向上级申报项目 ；组织开展全县农业综合开发项目的实施、检查、验收；加强对全县农业综合开发资金的管理；组织、指导农业综合开发项目后续管理和开发利用工作；组织全县农业综合开发科技示范和技术培训工作，支持、扶持重点支柱项目，发展产业化经营；承办县人民政府及上级业务部门交办的其他事项等。</w:t>
      </w:r>
    </w:p>
    <w:p w14:paraId="4CB90861">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2.环江毛南族自治县蚕业技术指导站。</w:t>
      </w:r>
      <w:r>
        <w:rPr>
          <w:rFonts w:hint="eastAsia" w:ascii="仿宋" w:hAnsi="仿宋" w:eastAsia="仿宋" w:cs="仿宋"/>
          <w:sz w:val="32"/>
          <w:szCs w:val="32"/>
          <w:lang w:val="en-US" w:eastAsia="zh-CN"/>
        </w:rPr>
        <w:t>财政全额拨款事业单位，主要职能：（1）</w:t>
      </w:r>
      <w:r>
        <w:rPr>
          <w:rFonts w:hint="eastAsia" w:ascii="仿宋" w:hAnsi="仿宋" w:eastAsia="仿宋" w:cs="仿宋"/>
          <w:b w:val="0"/>
          <w:bCs w:val="0"/>
          <w:sz w:val="32"/>
          <w:szCs w:val="32"/>
          <w:vertAlign w:val="baseline"/>
          <w:lang w:val="en-US" w:eastAsia="zh-CN"/>
        </w:rPr>
        <w:t>、做好我县年度桑蚕生产任务分配的编制工作，制定全县桑蚕生产发展建设规划方案和全县蚕桑生产年度计划，并具体组织实施，做好县政府及农业局领导在蚕桑生产方面的参谋。（2）、负责全县种桑养蚕技术指导，做好技术培训和示范推广工作，提高蚕农科学种养水平。（3）、负责本县内桑蚕新品种、新技术的引进、试验、示范及推广工作。（4）、负责做好全县种桑养蚕有关数据的汇总统计和上报工作。（5）、负责建立并管理好全县县、乡、村、屯四级蚕业技术推广网络，指导乡镇农业服务中心及小蚕共育室做好技术服务工作。（6）、办好各种高产示范样板。</w:t>
      </w:r>
    </w:p>
    <w:p w14:paraId="79908F29">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3.环江毛南族自治县经济作物站。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1）、负责全县经济作物的生产和发展规划；（2）、负责全县经济作物种植生产技术的推广；（3）、负责全县经济作物新品种、新技术、新成果的引进、试验、示范和推广；（4）、负责各种经济作物生产的调查和统计。</w:t>
      </w:r>
    </w:p>
    <w:p w14:paraId="4EBF71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bCs/>
          <w:sz w:val="32"/>
          <w:szCs w:val="32"/>
          <w:lang w:val="en-US" w:eastAsia="zh-CN"/>
        </w:rPr>
        <w:t>4.环江毛南族自治县农业科教站。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管理农业科技，促进农业发展，农业科技教育、宣传、普及、培训；农业科技项目管理农业科技成果管理，农业植物新品种保护管理，农业质量管理，农业技术市场管理。</w:t>
      </w:r>
    </w:p>
    <w:p w14:paraId="2CA90C1C">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5.环江毛南族自治县绿色食品发展站。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负责为全县优质农产品开发生产、技术推广和基地建设提供产前、产中、产后的系列化综合服务，促进优质农产品的规模生产，不断提高产品的质量和数量，增强竞争力，提高社会经济效益；负责全县无公害农产品、绿色食品、有不产品产地认定和产品认证及农产品地理标志登记等的组织申报工作，并按照分工进行初审，向上级呈报产地及产品认定审查报告；负责全县无公害农产品、绿色食品、有机农产品和农产品地理标志等标志的监管、打假、宣传、规划；参与组织制定全县农产品质量认证、认可体系建设、指导与实施； 负责对全县家产品质量安全认证，登记的产品进行监督管理；  参与拟订和推广地方农产品及相关农业生产标准； 负责全县无公害农产品生产技术指导和认证管理知识培训；负责组织开展全县生态农业建设、现代特色农业示范园区创建、休闲观光农业建设；负责组织全县“清洁田园”主推工程和清洁技术的示范推广工作。</w:t>
      </w:r>
    </w:p>
    <w:p w14:paraId="3F4FF842">
      <w:pPr>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6.环江毛南族自治县农业科学研究所。</w:t>
      </w:r>
      <w:r>
        <w:rPr>
          <w:rFonts w:hint="eastAsia" w:ascii="仿宋" w:hAnsi="仿宋" w:eastAsia="仿宋" w:cs="仿宋"/>
          <w:sz w:val="32"/>
          <w:szCs w:val="32"/>
          <w:lang w:val="en-US" w:eastAsia="zh-CN"/>
        </w:rPr>
        <w:t>财政全额拨款事业单位，主要职能：（</w:t>
      </w:r>
      <w:r>
        <w:rPr>
          <w:rFonts w:hint="eastAsia" w:ascii="仿宋" w:hAnsi="仿宋" w:eastAsia="仿宋" w:cs="仿宋"/>
          <w:sz w:val="32"/>
          <w:szCs w:val="32"/>
          <w:u w:val="none"/>
          <w:lang w:eastAsia="zh-CN"/>
        </w:rPr>
        <w:t>１）、宣传贯彻执行党的农业方针政策。（２）、负责各种新技术、新品种（苗木）、新农药及农业新成果的引进、试验、示范、推广，促进科研成果尽快转化为生产力。（３）、协同有关部门、站、场开展农业科技、项目的开发；解决生产实践中的疑难问题，做好课题（项目）的储备工作。（４）、开展农业科技咨询服务，向农户提供农业科技信息。</w:t>
      </w:r>
    </w:p>
    <w:p w14:paraId="48692F76">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7.环江毛南族自治县土壤肥料工作站。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土肥水技术推广：土壤保护技术推广、耕地保护技术推广、肥料使用技术推广、植物增产技术推广、节水灌溉技术推广。 土肥水资源监测：土壤监测、土壤检验、土壤分析评价；肥料环境影响监测、肥料检验、肥效分析评价；农田用水监测、农田用水分析评价；农田废弃物监测、农田环境监测、农田环境分析评价。补充耕地质量的验收评定。中低产田改良及污染耕地改良治理。</w:t>
      </w:r>
    </w:p>
    <w:p w14:paraId="02E853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4" w:firstLineChars="300"/>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bCs/>
          <w:sz w:val="32"/>
          <w:szCs w:val="32"/>
          <w:lang w:val="en-US" w:eastAsia="zh-CN"/>
        </w:rPr>
        <w:t>8.环江毛南族自治县植物保护站。</w:t>
      </w:r>
      <w:r>
        <w:rPr>
          <w:rFonts w:hint="eastAsia" w:ascii="仿宋" w:hAnsi="仿宋" w:eastAsia="仿宋" w:cs="仿宋"/>
          <w:sz w:val="32"/>
          <w:szCs w:val="32"/>
          <w:lang w:val="en-US" w:eastAsia="zh-CN"/>
        </w:rPr>
        <w:t>财政全额拨款事业单位，主要职能：(1)</w:t>
      </w:r>
      <w:r>
        <w:rPr>
          <w:rFonts w:hint="eastAsia" w:ascii="仿宋" w:hAnsi="仿宋" w:eastAsia="仿宋" w:cs="仿宋"/>
          <w:b w:val="0"/>
          <w:bCs w:val="0"/>
          <w:sz w:val="32"/>
          <w:szCs w:val="32"/>
          <w:vertAlign w:val="baseline"/>
          <w:lang w:val="en-US" w:eastAsia="zh-CN"/>
        </w:rPr>
        <w:t>、农业植物病虫害发生的监测与预报。负责本行政区域内农业重大病虫害发生的动态监测，农业植物病虫害田间调查、预测预报及病虫信息传递工作。(2)、农业植物检疫。农业植物检疫核准，危险性有害生物疫情调查、封销控制，农业植物产地检疫、市场检疫和调运检疫，植物检疫证书的签发等。(3)、农业病虫害防治。农业病虫害防治技术的宣传、指导，新农药的引进、药效试验及防治示范。(4)、农药检定与管理。农药市场的监督检查，农产品农药残留检测等。(5)、相关社会服务。植保技术的培训，病虫防治技术指导、咨询和服务。</w:t>
      </w:r>
    </w:p>
    <w:p w14:paraId="073BC410">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vertAlign w:val="baseline"/>
          <w:lang w:val="en-US" w:eastAsia="zh-CN"/>
        </w:rPr>
        <w:t xml:space="preserve"> </w:t>
      </w:r>
      <w:r>
        <w:rPr>
          <w:rFonts w:hint="eastAsia" w:ascii="仿宋" w:hAnsi="仿宋" w:eastAsia="仿宋" w:cs="仿宋"/>
          <w:b/>
          <w:bCs/>
          <w:sz w:val="32"/>
          <w:szCs w:val="32"/>
          <w:lang w:val="en-US" w:eastAsia="zh-CN"/>
        </w:rPr>
        <w:t>9.环江毛南族自治县农业技术中心推广站。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1）、种植业技术试验示范；种植业技术引进、种植业技术适应试验、种植业技术对比试验、种植业技术示范、种植业技术规范制订、种植业新技术新成果推广许可管理。（2）、种植业技术推广体系管理；种植业技术推广机构与队伍建设指导、种植业技术推广业务指导、农业推广法规宣传。（3）、种植业技术培训；种植业系统技术培训、种植业项目技术培训、种植业“绿色证书”培训。</w:t>
      </w:r>
    </w:p>
    <w:p w14:paraId="3ED4C6A2">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10.环江毛南族自治县种子管理站。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1）、贯彻落实国家和自治区有关种子的法律、法规、规章和方针政策；（2）、提出并组织实施本辖区种子发展建设规划和年度计划；（3）、组织主要农作物新品种和种子新技术的试验示范及推广应用；（4）、负责本辖区内农作物品种和种子生产、经营、质量的监督管理，查处违法生产、经营种子的单位和个人；（5）、负责种子行业的统计及种业信息网的建设和管理；（6）、负责与种子管理有关的工作人员培训及技术交流。</w:t>
      </w:r>
    </w:p>
    <w:p w14:paraId="61223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eastAsia="zh-CN"/>
        </w:rPr>
        <w:t>11.环江毛南族自治县畜牧站。</w:t>
      </w:r>
      <w:r>
        <w:rPr>
          <w:rFonts w:hint="eastAsia" w:ascii="仿宋" w:hAnsi="仿宋" w:eastAsia="仿宋" w:cs="仿宋"/>
          <w:sz w:val="32"/>
          <w:szCs w:val="32"/>
          <w:lang w:val="en-US" w:eastAsia="zh-CN"/>
        </w:rPr>
        <w:t>财政全额拨款事业单位，主要职能：</w:t>
      </w:r>
      <w:r>
        <w:rPr>
          <w:rFonts w:hint="eastAsia" w:ascii="仿宋" w:hAnsi="仿宋" w:eastAsia="仿宋" w:cs="仿宋"/>
          <w:kern w:val="2"/>
          <w:sz w:val="32"/>
          <w:szCs w:val="32"/>
          <w:lang w:val="en-US" w:eastAsia="zh-CN" w:bidi="ar"/>
        </w:rPr>
        <w:t>拟定全县畜牧业养殖生产(含养线，下同)、畜禽品种改良、畜禽品种资源保护和管理、草山草场保护与利用、养殖项目开发等工作计划，负责调查分析畜牧业生产形势和市场动态，提出畜牧业品种改良、结构调整、区域布局的思路和措施;负责推广科学养殖技术、优良畜禽品种以及草山草场科学生产技术。负责畜牧业科研和技术推广项目的遴选、申报和组织实施工作:组织开展畜禽品种的调查和认证工作:组织实施《种畜禽管理条例》，承办种畜禽鉴定登记和进口初审:组织地方畜禽品种资源保护和新品种(系)的调查工作。</w:t>
      </w:r>
    </w:p>
    <w:p w14:paraId="174C34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12.环江毛南族自治县</w:t>
      </w:r>
      <w:r>
        <w:rPr>
          <w:rFonts w:hint="eastAsia" w:ascii="仿宋" w:hAnsi="仿宋" w:eastAsia="仿宋" w:cs="仿宋"/>
          <w:b/>
          <w:bCs/>
          <w:sz w:val="32"/>
          <w:szCs w:val="32"/>
        </w:rPr>
        <w:t>动物疫病预防控制中心</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财政全额拨款事业单位，主要职能：</w:t>
      </w:r>
      <w:r>
        <w:rPr>
          <w:rFonts w:hint="eastAsia" w:ascii="仿宋" w:hAnsi="仿宋" w:eastAsia="仿宋" w:cs="仿宋"/>
          <w:sz w:val="32"/>
          <w:szCs w:val="32"/>
          <w:lang w:bidi="ar"/>
        </w:rPr>
        <w:t>参与拟定动物疫病预防控制规划、计划、应急预案，提出重大动物疫病防控技术方案:组织实施辖区动物疫病的预防控制:</w:t>
      </w:r>
      <w:r>
        <w:rPr>
          <w:rFonts w:hint="eastAsia" w:ascii="仿宋" w:hAnsi="仿宋" w:eastAsia="仿宋" w:cs="仿宋"/>
          <w:sz w:val="32"/>
          <w:szCs w:val="32"/>
        </w:rPr>
        <w:t xml:space="preserve"> </w:t>
      </w:r>
      <w:r>
        <w:rPr>
          <w:rFonts w:hint="eastAsia" w:ascii="仿宋" w:hAnsi="仿宋" w:eastAsia="仿宋" w:cs="仿宋"/>
          <w:sz w:val="32"/>
          <w:szCs w:val="32"/>
          <w:lang w:bidi="ar"/>
        </w:rPr>
        <w:t>负责动物疫病的实验室检验检测、诊断定性和技术仲裁:负责动物疫情的调查、监测、预警预报以及动物疫情收集、汇总，依法报告动物疫情;组织和管理动物预防用生物制品、防疫器械、免变标识等动物防疫应急物资的管理，指导和开展突发重大动物疫情的调查与处置;负责动物疫病预防与控制的技术指导、培训、科普宣传:负责动物产品质量安全的技术检测与评价等。指导下一级动物疫病预防控制机构开展工作。</w:t>
      </w:r>
    </w:p>
    <w:p w14:paraId="24B8FBFF">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13.环江毛南族自治县</w:t>
      </w:r>
      <w:r>
        <w:rPr>
          <w:rFonts w:hint="eastAsia" w:ascii="仿宋" w:hAnsi="仿宋" w:eastAsia="仿宋" w:cs="仿宋"/>
          <w:b/>
          <w:bCs/>
          <w:sz w:val="32"/>
          <w:szCs w:val="32"/>
          <w:vertAlign w:val="baseline"/>
          <w:lang w:val="en-US" w:eastAsia="zh-CN"/>
        </w:rPr>
        <w:t>环江香猪原种保种场。</w:t>
      </w:r>
      <w:r>
        <w:rPr>
          <w:rFonts w:hint="eastAsia" w:ascii="仿宋" w:hAnsi="仿宋" w:eastAsia="仿宋" w:cs="仿宋"/>
          <w:sz w:val="32"/>
          <w:szCs w:val="32"/>
          <w:lang w:val="en-US" w:eastAsia="zh-CN"/>
        </w:rPr>
        <w:t>财政全额拨款事业单位，主要职能：</w:t>
      </w:r>
      <w:r>
        <w:rPr>
          <w:rFonts w:hint="eastAsia" w:ascii="仿宋" w:hAnsi="仿宋" w:eastAsia="仿宋" w:cs="仿宋"/>
          <w:kern w:val="2"/>
          <w:sz w:val="32"/>
          <w:szCs w:val="32"/>
          <w:lang w:val="en-US" w:eastAsia="zh-CN" w:bidi="ar"/>
        </w:rPr>
        <w:t>贯彻执行《中华人民共和国畜牧法》等国家法律法规和自治区、市、县人民政府有关畜禽资源保种场的政策、规定;协助拟定环江香猪资源的保护和利用规划;严格实施环江香猪资源保种规划，开展选种选配工作，确保保种群体的数量和质量，并准确、完整记录环江香猪品种的基本信息;建立稳定的活体基础原种保种群品系，向产区和社会供种;承担利用环江香猪品种资源优势开发新品种和推广新技术的任务;承担环江香猪品牌的推广、推介活动;完成自治县人民政府和县水产畜牧兽医局交办的其他事项。</w:t>
      </w:r>
    </w:p>
    <w:p w14:paraId="10A2A01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bCs/>
          <w:sz w:val="32"/>
          <w:szCs w:val="32"/>
          <w:lang w:val="en-US" w:eastAsia="zh-CN"/>
        </w:rPr>
        <w:t>14.十二个乡镇</w:t>
      </w:r>
      <w:r>
        <w:rPr>
          <w:rFonts w:hint="eastAsia" w:ascii="仿宋" w:hAnsi="仿宋" w:eastAsia="仿宋" w:cs="仿宋"/>
          <w:b/>
          <w:bCs/>
          <w:sz w:val="32"/>
          <w:szCs w:val="32"/>
          <w:vertAlign w:val="baseline"/>
          <w:lang w:val="en-US" w:eastAsia="zh-CN"/>
        </w:rPr>
        <w:t>农业技术推广站。</w:t>
      </w:r>
      <w:r>
        <w:rPr>
          <w:rFonts w:hint="eastAsia" w:ascii="仿宋" w:hAnsi="仿宋" w:eastAsia="仿宋" w:cs="仿宋"/>
          <w:b w:val="0"/>
          <w:bCs w:val="0"/>
          <w:sz w:val="32"/>
          <w:szCs w:val="32"/>
          <w:vertAlign w:val="baseline"/>
          <w:lang w:val="en-US" w:eastAsia="zh-CN"/>
        </w:rPr>
        <w:t>均为</w:t>
      </w:r>
      <w:r>
        <w:rPr>
          <w:rFonts w:hint="eastAsia" w:ascii="仿宋" w:hAnsi="仿宋" w:eastAsia="仿宋" w:cs="仿宋"/>
          <w:sz w:val="32"/>
          <w:szCs w:val="32"/>
          <w:lang w:val="en-US" w:eastAsia="zh-CN"/>
        </w:rPr>
        <w:t>财政全额拨款事业单位，主要职能：</w:t>
      </w:r>
      <w:r>
        <w:rPr>
          <w:rFonts w:hint="eastAsia" w:ascii="仿宋" w:hAnsi="仿宋" w:eastAsia="仿宋" w:cs="仿宋"/>
          <w:b w:val="0"/>
          <w:bCs w:val="0"/>
          <w:sz w:val="32"/>
          <w:szCs w:val="32"/>
          <w:vertAlign w:val="baseline"/>
          <w:lang w:val="en-US" w:eastAsia="zh-CN"/>
        </w:rPr>
        <w:t xml:space="preserve">宣传和贯彻落实《中华人民共和国农业技术推广法》等有关法律法规；负责关键技术和优良品种的引进、试验、示范及推广普及，农作物病虫害、鼠害、植物疫病、有害生物及农业灾害的监测、预报、防治和处置，农作物苗情监测、农业标准化生产和农产品生产过程中的质量安全检测、监测和强制性检验，农业资源、农业生态环境等监测及处置，农作物常规良路的保存和扩繁，农业生产规划布局指导、公共信息和教育培训服务等； </w:t>
      </w:r>
    </w:p>
    <w:p w14:paraId="68075D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宣传贯彻执行国家有关农产品质量安全方面的法律法规，依法开展农产品等质量安全监管服务；制订全县农产品质量安全监控计划，组织实施农产品质量安全状况普查； 负责农产品质量安全风险监测与预警分析、信息处理工作；组织实施农产品质量安全的监督抽查检验、市场准入的检验检测、农产品质量安全评价鉴定检验；组织实施农产品质量安全监管服务站开展农产品质量安全监测工作；负责无公害农产品、绿色食品、有机农产品、农产品地理标志的产品认证及产地认定申报、日常管理工作；</w:t>
      </w:r>
    </w:p>
    <w:p w14:paraId="127FF1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vertAlign w:val="baseline"/>
          <w:lang w:val="en-US" w:eastAsia="zh-CN"/>
        </w:rPr>
        <w:t>防治畜禽疾病，促进渔牧业发展。畜禽疾病医治； 畜禽疾病预防；畜禽疫情测报；畜禽及其肉品检疫；畜禽品种改良；渔牧兽医技术咨询服务；饲料兽药供应推广；水产技术推广。</w:t>
      </w:r>
    </w:p>
    <w:p w14:paraId="1755B401">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15.环江毛南族自治县平原园艺场。</w:t>
      </w:r>
      <w:r>
        <w:rPr>
          <w:rFonts w:hint="eastAsia" w:ascii="仿宋" w:hAnsi="仿宋" w:eastAsia="仿宋" w:cs="仿宋"/>
          <w:sz w:val="32"/>
          <w:szCs w:val="32"/>
          <w:lang w:val="en-US" w:eastAsia="zh-CN"/>
        </w:rPr>
        <w:t>财政差额拨款事业单位，主要职能：</w:t>
      </w:r>
      <w:r>
        <w:rPr>
          <w:rFonts w:hint="eastAsia" w:ascii="仿宋" w:hAnsi="仿宋" w:eastAsia="仿宋" w:cs="仿宋"/>
          <w:b w:val="0"/>
          <w:bCs w:val="0"/>
          <w:sz w:val="32"/>
          <w:szCs w:val="32"/>
          <w:vertAlign w:val="baseline"/>
          <w:lang w:val="en-US" w:eastAsia="zh-CN"/>
        </w:rPr>
        <w:t>研究种植业技术、促进农业发展，种植业技术试验示范推广等。完成农业农村局交办的其他工作。</w:t>
      </w:r>
    </w:p>
    <w:p w14:paraId="7DD8C27F">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16.环江毛南族自治县平原畜牧场。</w:t>
      </w:r>
      <w:r>
        <w:rPr>
          <w:rFonts w:hint="eastAsia" w:ascii="仿宋" w:hAnsi="仿宋" w:eastAsia="仿宋" w:cs="仿宋"/>
          <w:sz w:val="32"/>
          <w:szCs w:val="32"/>
          <w:lang w:val="en-US" w:eastAsia="zh-CN"/>
        </w:rPr>
        <w:t>财政差额拨款事业单位，主要职能：</w:t>
      </w:r>
      <w:r>
        <w:rPr>
          <w:rFonts w:hint="eastAsia" w:ascii="仿宋" w:hAnsi="仿宋" w:eastAsia="仿宋" w:cs="仿宋"/>
          <w:b w:val="0"/>
          <w:bCs w:val="0"/>
          <w:sz w:val="32"/>
          <w:szCs w:val="32"/>
          <w:vertAlign w:val="baseline"/>
          <w:lang w:val="en-US" w:eastAsia="zh-CN"/>
        </w:rPr>
        <w:t>推广畜牧业技术、促进畜牧业发展。畜牧生产试验、示范推广；畜禽繁育、推广；牧草改良；水产养殖。</w:t>
      </w:r>
    </w:p>
    <w:p w14:paraId="36DF4060">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17.环江毛南族自治县陈双畜牧场。</w:t>
      </w:r>
      <w:r>
        <w:rPr>
          <w:rFonts w:hint="eastAsia" w:ascii="仿宋" w:hAnsi="仿宋" w:eastAsia="仿宋" w:cs="仿宋"/>
          <w:sz w:val="32"/>
          <w:szCs w:val="32"/>
          <w:lang w:val="en-US" w:eastAsia="zh-CN"/>
        </w:rPr>
        <w:t>财政差额拨款事业单位，主要职能：</w:t>
      </w:r>
      <w:r>
        <w:rPr>
          <w:rFonts w:hint="eastAsia" w:ascii="仿宋" w:hAnsi="仿宋" w:eastAsia="仿宋" w:cs="仿宋"/>
          <w:b w:val="0"/>
          <w:bCs w:val="0"/>
          <w:sz w:val="32"/>
          <w:szCs w:val="32"/>
          <w:vertAlign w:val="baseline"/>
          <w:lang w:val="en-US" w:eastAsia="zh-CN"/>
        </w:rPr>
        <w:t>推广畜牧业技术、促进畜牧业发展。畜牧生产试验、示范推广；畜禽繁育、推广；牧草改良；水产养殖。</w:t>
      </w:r>
    </w:p>
    <w:p w14:paraId="04DB9460">
      <w:pPr>
        <w:tabs>
          <w:tab w:val="center" w:pos="4475"/>
        </w:tabs>
        <w:spacing w:line="600" w:lineRule="exact"/>
        <w:ind w:firstLine="645"/>
        <w:rPr>
          <w:rFonts w:hint="eastAsia" w:ascii="黑体" w:eastAsia="黑体"/>
          <w:szCs w:val="32"/>
        </w:rPr>
      </w:pPr>
    </w:p>
    <w:p w14:paraId="6907693E">
      <w:pPr>
        <w:tabs>
          <w:tab w:val="center" w:pos="4475"/>
        </w:tabs>
        <w:spacing w:line="600" w:lineRule="exact"/>
        <w:ind w:firstLine="645"/>
        <w:rPr>
          <w:rFonts w:hint="eastAsia" w:ascii="黑体" w:eastAsia="黑体"/>
          <w:szCs w:val="32"/>
        </w:rPr>
      </w:pPr>
    </w:p>
    <w:p w14:paraId="7A2C4C7F">
      <w:pPr>
        <w:tabs>
          <w:tab w:val="center" w:pos="4475"/>
        </w:tabs>
        <w:spacing w:line="600" w:lineRule="exact"/>
        <w:ind w:firstLine="645"/>
        <w:rPr>
          <w:rFonts w:hint="eastAsia" w:ascii="黑体" w:eastAsia="黑体"/>
          <w:szCs w:val="32"/>
        </w:rPr>
      </w:pPr>
    </w:p>
    <w:p w14:paraId="19A8D53E">
      <w:pPr>
        <w:tabs>
          <w:tab w:val="center" w:pos="4475"/>
        </w:tabs>
        <w:spacing w:line="600" w:lineRule="exact"/>
        <w:ind w:firstLine="645"/>
        <w:rPr>
          <w:rFonts w:hint="eastAsia" w:ascii="黑体" w:eastAsia="黑体"/>
          <w:szCs w:val="32"/>
        </w:rPr>
      </w:pPr>
    </w:p>
    <w:p w14:paraId="7D529496">
      <w:pPr>
        <w:tabs>
          <w:tab w:val="center" w:pos="4475"/>
        </w:tabs>
        <w:spacing w:line="600" w:lineRule="exact"/>
        <w:ind w:firstLine="645"/>
        <w:rPr>
          <w:rFonts w:hint="eastAsia" w:ascii="黑体" w:eastAsia="黑体"/>
          <w:szCs w:val="32"/>
        </w:rPr>
      </w:pPr>
    </w:p>
    <w:p w14:paraId="2BDBA8D3">
      <w:pPr>
        <w:jc w:val="center"/>
        <w:rPr>
          <w:rFonts w:hint="eastAsia" w:ascii="仿宋" w:hAnsi="仿宋" w:eastAsia="仿宋" w:cs="仿宋"/>
          <w:sz w:val="32"/>
          <w:szCs w:val="32"/>
          <w:highlight w:val="none"/>
          <w:lang w:val="en-US" w:eastAsia="zh-CN"/>
        </w:rPr>
      </w:pPr>
    </w:p>
    <w:p w14:paraId="25893726">
      <w:pPr>
        <w:jc w:val="center"/>
        <w:rPr>
          <w:rFonts w:hint="eastAsia" w:ascii="黑体" w:hAnsi="黑体" w:eastAsia="黑体" w:cs="黑体"/>
          <w:sz w:val="32"/>
          <w:szCs w:val="32"/>
          <w:highlight w:val="none"/>
          <w:lang w:val="en-US" w:eastAsia="zh-CN"/>
        </w:rPr>
      </w:pPr>
    </w:p>
    <w:p w14:paraId="161E5897">
      <w:pPr>
        <w:jc w:val="center"/>
        <w:rPr>
          <w:rFonts w:hint="eastAsia" w:ascii="黑体" w:hAnsi="黑体" w:eastAsia="黑体" w:cs="黑体"/>
          <w:sz w:val="32"/>
          <w:szCs w:val="32"/>
          <w:highlight w:val="none"/>
          <w:lang w:val="en-US" w:eastAsia="zh-CN"/>
        </w:rPr>
      </w:pPr>
    </w:p>
    <w:p w14:paraId="0C9F21B3">
      <w:pPr>
        <w:jc w:val="center"/>
        <w:rPr>
          <w:rFonts w:hint="eastAsia" w:ascii="黑体" w:hAnsi="黑体" w:eastAsia="黑体" w:cs="黑体"/>
          <w:sz w:val="32"/>
          <w:szCs w:val="32"/>
          <w:highlight w:val="none"/>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p>
    <w:p w14:paraId="14819B5D">
      <w:pPr>
        <w:jc w:val="both"/>
        <w:rPr>
          <w:rFonts w:hint="eastAsia" w:ascii="黑体" w:hAnsi="黑体" w:eastAsia="黑体" w:cs="黑体"/>
          <w:sz w:val="32"/>
          <w:szCs w:val="32"/>
          <w:highlight w:val="none"/>
          <w:lang w:val="en-US" w:eastAsia="zh-CN"/>
        </w:rPr>
      </w:pPr>
    </w:p>
    <w:p w14:paraId="508A6BCA">
      <w:pPr>
        <w:jc w:val="both"/>
        <w:rPr>
          <w:rFonts w:hint="default" w:ascii="黑体" w:hAnsi="黑体" w:eastAsia="黑体" w:cs="黑体"/>
          <w:sz w:val="32"/>
          <w:szCs w:val="32"/>
          <w:highlight w:val="none"/>
          <w:lang w:val="en-US" w:eastAsia="zh-CN"/>
        </w:rPr>
      </w:pPr>
    </w:p>
    <w:p w14:paraId="67457EC7">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环江毛南族自治县农业农村局</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4057" w:type="dxa"/>
        <w:tblInd w:w="96" w:type="dxa"/>
        <w:tblLayout w:type="fixed"/>
        <w:tblCellMar>
          <w:top w:w="0" w:type="dxa"/>
          <w:left w:w="108" w:type="dxa"/>
          <w:bottom w:w="0" w:type="dxa"/>
          <w:right w:w="108" w:type="dxa"/>
        </w:tblCellMar>
      </w:tblPr>
      <w:tblGrid>
        <w:gridCol w:w="4212"/>
        <w:gridCol w:w="569"/>
        <w:gridCol w:w="2248"/>
        <w:gridCol w:w="3744"/>
        <w:gridCol w:w="1036"/>
        <w:gridCol w:w="1736"/>
        <w:gridCol w:w="512"/>
      </w:tblGrid>
      <w:tr w14:paraId="5CD70A8F">
        <w:tblPrEx>
          <w:tblCellMar>
            <w:top w:w="0" w:type="dxa"/>
            <w:left w:w="108" w:type="dxa"/>
            <w:bottom w:w="0" w:type="dxa"/>
            <w:right w:w="108" w:type="dxa"/>
          </w:tblCellMar>
        </w:tblPrEx>
        <w:trPr>
          <w:gridAfter w:val="1"/>
          <w:wAfter w:w="512" w:type="dxa"/>
          <w:trHeight w:val="1226" w:hRule="atLeast"/>
        </w:trPr>
        <w:tc>
          <w:tcPr>
            <w:tcW w:w="13545" w:type="dxa"/>
            <w:gridSpan w:val="6"/>
            <w:tcBorders>
              <w:top w:val="nil"/>
              <w:left w:val="nil"/>
              <w:bottom w:val="nil"/>
              <w:right w:val="nil"/>
            </w:tcBorders>
            <w:shd w:val="clear" w:color="auto" w:fill="auto"/>
            <w:noWrap/>
            <w:vAlign w:val="bottom"/>
          </w:tcPr>
          <w:p w14:paraId="039830D7">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29335E64">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70221EE0">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73D9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4212" w:type="dxa"/>
            <w:tcBorders>
              <w:top w:val="nil"/>
              <w:left w:val="nil"/>
              <w:bottom w:val="nil"/>
              <w:right w:val="nil"/>
            </w:tcBorders>
            <w:shd w:val="clear" w:color="auto" w:fill="auto"/>
            <w:noWrap/>
            <w:vAlign w:val="bottom"/>
          </w:tcPr>
          <w:p w14:paraId="3B80ED94">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569" w:type="dxa"/>
            <w:tcBorders>
              <w:top w:val="nil"/>
              <w:left w:val="nil"/>
              <w:bottom w:val="nil"/>
              <w:right w:val="nil"/>
            </w:tcBorders>
            <w:shd w:val="clear" w:color="auto" w:fill="auto"/>
            <w:noWrap/>
            <w:vAlign w:val="bottom"/>
          </w:tcPr>
          <w:p w14:paraId="76902DBD">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8" w:type="dxa"/>
            <w:tcBorders>
              <w:top w:val="nil"/>
              <w:left w:val="nil"/>
              <w:bottom w:val="nil"/>
              <w:right w:val="nil"/>
            </w:tcBorders>
            <w:shd w:val="clear" w:color="auto" w:fill="auto"/>
            <w:noWrap/>
            <w:vAlign w:val="bottom"/>
          </w:tcPr>
          <w:p w14:paraId="41029E6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44" w:type="dxa"/>
            <w:tcBorders>
              <w:top w:val="nil"/>
              <w:left w:val="nil"/>
              <w:bottom w:val="nil"/>
              <w:right w:val="nil"/>
            </w:tcBorders>
            <w:shd w:val="clear" w:color="auto" w:fill="auto"/>
            <w:noWrap/>
            <w:vAlign w:val="bottom"/>
          </w:tcPr>
          <w:p w14:paraId="45206DE0">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36" w:type="dxa"/>
            <w:tcBorders>
              <w:top w:val="nil"/>
              <w:left w:val="nil"/>
              <w:bottom w:val="nil"/>
              <w:right w:val="nil"/>
            </w:tcBorders>
            <w:shd w:val="clear" w:color="auto" w:fill="auto"/>
            <w:noWrap/>
            <w:vAlign w:val="bottom"/>
          </w:tcPr>
          <w:p w14:paraId="605DD9F3">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8" w:type="dxa"/>
            <w:gridSpan w:val="2"/>
            <w:tcBorders>
              <w:top w:val="nil"/>
              <w:left w:val="nil"/>
              <w:bottom w:val="nil"/>
              <w:right w:val="nil"/>
            </w:tcBorders>
            <w:shd w:val="clear" w:color="auto" w:fill="auto"/>
            <w:noWrap/>
            <w:vAlign w:val="bottom"/>
          </w:tcPr>
          <w:p w14:paraId="114ADDFA">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3E63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4212" w:type="dxa"/>
            <w:tcBorders>
              <w:top w:val="nil"/>
              <w:left w:val="nil"/>
              <w:bottom w:val="nil"/>
              <w:right w:val="nil"/>
            </w:tcBorders>
            <w:shd w:val="clear" w:color="auto" w:fill="auto"/>
            <w:noWrap/>
            <w:vAlign w:val="bottom"/>
          </w:tcPr>
          <w:p w14:paraId="1054EE9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部门：广西河池市环江毛南族自治县农业农村局</w:t>
            </w:r>
          </w:p>
        </w:tc>
        <w:tc>
          <w:tcPr>
            <w:tcW w:w="569" w:type="dxa"/>
            <w:tcBorders>
              <w:top w:val="nil"/>
              <w:left w:val="nil"/>
              <w:bottom w:val="nil"/>
              <w:right w:val="nil"/>
            </w:tcBorders>
            <w:shd w:val="clear" w:color="auto" w:fill="auto"/>
            <w:noWrap/>
            <w:vAlign w:val="bottom"/>
          </w:tcPr>
          <w:p w14:paraId="093DFBD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8" w:type="dxa"/>
            <w:tcBorders>
              <w:top w:val="nil"/>
              <w:left w:val="nil"/>
              <w:bottom w:val="nil"/>
              <w:right w:val="nil"/>
            </w:tcBorders>
            <w:shd w:val="clear" w:color="auto" w:fill="auto"/>
            <w:noWrap/>
            <w:vAlign w:val="bottom"/>
          </w:tcPr>
          <w:p w14:paraId="3F80D997">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44" w:type="dxa"/>
            <w:tcBorders>
              <w:top w:val="nil"/>
              <w:left w:val="nil"/>
              <w:bottom w:val="nil"/>
              <w:right w:val="nil"/>
            </w:tcBorders>
            <w:shd w:val="clear" w:color="auto" w:fill="auto"/>
            <w:noWrap/>
            <w:vAlign w:val="bottom"/>
          </w:tcPr>
          <w:p w14:paraId="624BB3F0">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36" w:type="dxa"/>
            <w:tcBorders>
              <w:top w:val="nil"/>
              <w:left w:val="nil"/>
              <w:bottom w:val="nil"/>
              <w:right w:val="nil"/>
            </w:tcBorders>
            <w:shd w:val="clear" w:color="auto" w:fill="auto"/>
            <w:noWrap/>
            <w:vAlign w:val="bottom"/>
          </w:tcPr>
          <w:p w14:paraId="4A91490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48" w:type="dxa"/>
            <w:gridSpan w:val="2"/>
            <w:tcBorders>
              <w:top w:val="nil"/>
              <w:left w:val="nil"/>
              <w:bottom w:val="nil"/>
              <w:right w:val="nil"/>
            </w:tcBorders>
            <w:shd w:val="clear" w:color="auto" w:fill="auto"/>
            <w:noWrap/>
            <w:vAlign w:val="bottom"/>
          </w:tcPr>
          <w:p w14:paraId="3FB8E3F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C38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029"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AF9A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28" w:type="dxa"/>
            <w:gridSpan w:val="4"/>
            <w:tcBorders>
              <w:top w:val="single" w:color="000000" w:sz="4" w:space="0"/>
              <w:left w:val="nil"/>
              <w:bottom w:val="single" w:color="000000" w:sz="4" w:space="0"/>
              <w:right w:val="single" w:color="000000" w:sz="4" w:space="0"/>
            </w:tcBorders>
            <w:shd w:val="clear" w:color="FFFFFF" w:fill="C0C0C0"/>
            <w:noWrap/>
            <w:vAlign w:val="center"/>
          </w:tcPr>
          <w:p w14:paraId="253C5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294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4EC4D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9" w:type="dxa"/>
            <w:tcBorders>
              <w:top w:val="nil"/>
              <w:left w:val="nil"/>
              <w:bottom w:val="single" w:color="000000" w:sz="4" w:space="0"/>
              <w:right w:val="single" w:color="000000" w:sz="4" w:space="0"/>
            </w:tcBorders>
            <w:shd w:val="clear" w:color="FFFFFF" w:fill="C0C0C0"/>
            <w:noWrap/>
            <w:vAlign w:val="center"/>
          </w:tcPr>
          <w:p w14:paraId="30F66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48" w:type="dxa"/>
            <w:tcBorders>
              <w:top w:val="nil"/>
              <w:left w:val="nil"/>
              <w:bottom w:val="single" w:color="000000" w:sz="4" w:space="0"/>
              <w:right w:val="single" w:color="000000" w:sz="4" w:space="0"/>
            </w:tcBorders>
            <w:shd w:val="clear" w:color="FFFFFF" w:fill="C0C0C0"/>
            <w:noWrap/>
            <w:vAlign w:val="center"/>
          </w:tcPr>
          <w:p w14:paraId="2B62E6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44" w:type="dxa"/>
            <w:tcBorders>
              <w:top w:val="nil"/>
              <w:left w:val="nil"/>
              <w:bottom w:val="single" w:color="000000" w:sz="4" w:space="0"/>
              <w:right w:val="single" w:color="000000" w:sz="4" w:space="0"/>
            </w:tcBorders>
            <w:shd w:val="clear" w:color="FFFFFF" w:fill="C0C0C0"/>
            <w:noWrap/>
            <w:vAlign w:val="center"/>
          </w:tcPr>
          <w:p w14:paraId="65D19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36" w:type="dxa"/>
            <w:tcBorders>
              <w:top w:val="nil"/>
              <w:left w:val="nil"/>
              <w:bottom w:val="single" w:color="000000" w:sz="4" w:space="0"/>
              <w:right w:val="single" w:color="000000" w:sz="4" w:space="0"/>
            </w:tcBorders>
            <w:shd w:val="clear" w:color="FFFFFF" w:fill="C0C0C0"/>
            <w:noWrap/>
            <w:vAlign w:val="center"/>
          </w:tcPr>
          <w:p w14:paraId="22079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48" w:type="dxa"/>
            <w:gridSpan w:val="2"/>
            <w:tcBorders>
              <w:top w:val="nil"/>
              <w:left w:val="nil"/>
              <w:bottom w:val="single" w:color="000000" w:sz="4" w:space="0"/>
              <w:right w:val="single" w:color="000000" w:sz="4" w:space="0"/>
            </w:tcBorders>
            <w:shd w:val="clear" w:color="FFFFFF" w:fill="C0C0C0"/>
            <w:noWrap/>
            <w:vAlign w:val="center"/>
          </w:tcPr>
          <w:p w14:paraId="6D477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5C4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60AD9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69" w:type="dxa"/>
            <w:tcBorders>
              <w:top w:val="nil"/>
              <w:left w:val="nil"/>
              <w:bottom w:val="single" w:color="000000" w:sz="4" w:space="0"/>
              <w:right w:val="single" w:color="000000" w:sz="4" w:space="0"/>
            </w:tcBorders>
            <w:shd w:val="clear" w:color="FFFFFF" w:fill="C0C0C0"/>
            <w:noWrap/>
            <w:vAlign w:val="center"/>
          </w:tcPr>
          <w:p w14:paraId="71CFA2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8" w:type="dxa"/>
            <w:tcBorders>
              <w:top w:val="nil"/>
              <w:left w:val="nil"/>
              <w:bottom w:val="single" w:color="000000" w:sz="4" w:space="0"/>
              <w:right w:val="single" w:color="000000" w:sz="4" w:space="0"/>
            </w:tcBorders>
            <w:shd w:val="clear" w:color="FFFFFF" w:fill="C0C0C0"/>
            <w:noWrap/>
            <w:vAlign w:val="center"/>
          </w:tcPr>
          <w:p w14:paraId="629F2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44" w:type="dxa"/>
            <w:tcBorders>
              <w:top w:val="nil"/>
              <w:left w:val="nil"/>
              <w:bottom w:val="single" w:color="000000" w:sz="4" w:space="0"/>
              <w:right w:val="single" w:color="000000" w:sz="4" w:space="0"/>
            </w:tcBorders>
            <w:shd w:val="clear" w:color="FFFFFF" w:fill="C0C0C0"/>
            <w:noWrap/>
            <w:vAlign w:val="center"/>
          </w:tcPr>
          <w:p w14:paraId="4E864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36" w:type="dxa"/>
            <w:tcBorders>
              <w:top w:val="nil"/>
              <w:left w:val="nil"/>
              <w:bottom w:val="single" w:color="000000" w:sz="4" w:space="0"/>
              <w:right w:val="single" w:color="000000" w:sz="4" w:space="0"/>
            </w:tcBorders>
            <w:shd w:val="clear" w:color="FFFFFF" w:fill="C0C0C0"/>
            <w:noWrap/>
            <w:vAlign w:val="center"/>
          </w:tcPr>
          <w:p w14:paraId="2CFA65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48" w:type="dxa"/>
            <w:gridSpan w:val="2"/>
            <w:tcBorders>
              <w:top w:val="nil"/>
              <w:left w:val="nil"/>
              <w:bottom w:val="single" w:color="000000" w:sz="4" w:space="0"/>
              <w:right w:val="single" w:color="000000" w:sz="4" w:space="0"/>
            </w:tcBorders>
            <w:shd w:val="clear" w:color="FFFFFF" w:fill="C0C0C0"/>
            <w:noWrap/>
            <w:vAlign w:val="center"/>
          </w:tcPr>
          <w:p w14:paraId="6C4F2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826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59E02D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69" w:type="dxa"/>
            <w:tcBorders>
              <w:top w:val="nil"/>
              <w:left w:val="nil"/>
              <w:bottom w:val="single" w:color="000000" w:sz="4" w:space="0"/>
              <w:right w:val="single" w:color="000000" w:sz="4" w:space="0"/>
            </w:tcBorders>
            <w:shd w:val="clear" w:color="FFFFFF" w:fill="C0C0C0"/>
            <w:noWrap/>
            <w:vAlign w:val="center"/>
          </w:tcPr>
          <w:p w14:paraId="018CF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48" w:type="dxa"/>
            <w:tcBorders>
              <w:top w:val="nil"/>
              <w:left w:val="nil"/>
              <w:bottom w:val="single" w:color="000000" w:sz="4" w:space="0"/>
              <w:right w:val="single" w:color="000000" w:sz="4" w:space="0"/>
            </w:tcBorders>
            <w:shd w:val="clear" w:color="auto" w:fill="auto"/>
            <w:noWrap/>
            <w:vAlign w:val="center"/>
          </w:tcPr>
          <w:p w14:paraId="74053C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16,598.20</w:t>
            </w:r>
          </w:p>
        </w:tc>
        <w:tc>
          <w:tcPr>
            <w:tcW w:w="3744" w:type="dxa"/>
            <w:tcBorders>
              <w:top w:val="nil"/>
              <w:left w:val="nil"/>
              <w:bottom w:val="single" w:color="000000" w:sz="4" w:space="0"/>
              <w:right w:val="single" w:color="000000" w:sz="4" w:space="0"/>
            </w:tcBorders>
            <w:shd w:val="clear" w:color="FFFFFF" w:fill="C0C0C0"/>
            <w:noWrap/>
            <w:vAlign w:val="center"/>
          </w:tcPr>
          <w:p w14:paraId="114EFD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36" w:type="dxa"/>
            <w:tcBorders>
              <w:top w:val="nil"/>
              <w:left w:val="nil"/>
              <w:bottom w:val="single" w:color="000000" w:sz="4" w:space="0"/>
              <w:right w:val="single" w:color="000000" w:sz="4" w:space="0"/>
            </w:tcBorders>
            <w:shd w:val="clear" w:color="FFFFFF" w:fill="C0C0C0"/>
            <w:noWrap/>
            <w:vAlign w:val="center"/>
          </w:tcPr>
          <w:p w14:paraId="57B1F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48" w:type="dxa"/>
            <w:gridSpan w:val="2"/>
            <w:tcBorders>
              <w:top w:val="nil"/>
              <w:left w:val="nil"/>
              <w:bottom w:val="single" w:color="000000" w:sz="4" w:space="0"/>
              <w:right w:val="single" w:color="000000" w:sz="4" w:space="0"/>
            </w:tcBorders>
            <w:shd w:val="clear" w:color="auto" w:fill="auto"/>
            <w:noWrap/>
            <w:vAlign w:val="center"/>
          </w:tcPr>
          <w:p w14:paraId="5503FA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50.51</w:t>
            </w:r>
          </w:p>
        </w:tc>
      </w:tr>
      <w:tr w14:paraId="069F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0D1913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69" w:type="dxa"/>
            <w:tcBorders>
              <w:top w:val="nil"/>
              <w:left w:val="nil"/>
              <w:bottom w:val="single" w:color="000000" w:sz="4" w:space="0"/>
              <w:right w:val="single" w:color="000000" w:sz="4" w:space="0"/>
            </w:tcBorders>
            <w:shd w:val="clear" w:color="FFFFFF" w:fill="C0C0C0"/>
            <w:noWrap/>
            <w:vAlign w:val="center"/>
          </w:tcPr>
          <w:p w14:paraId="1A486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48" w:type="dxa"/>
            <w:tcBorders>
              <w:top w:val="nil"/>
              <w:left w:val="nil"/>
              <w:bottom w:val="single" w:color="000000" w:sz="4" w:space="0"/>
              <w:right w:val="single" w:color="000000" w:sz="4" w:space="0"/>
            </w:tcBorders>
            <w:shd w:val="clear" w:color="auto" w:fill="auto"/>
            <w:noWrap/>
            <w:vAlign w:val="center"/>
          </w:tcPr>
          <w:p w14:paraId="763845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14:paraId="297E8B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36" w:type="dxa"/>
            <w:tcBorders>
              <w:top w:val="nil"/>
              <w:left w:val="nil"/>
              <w:bottom w:val="single" w:color="000000" w:sz="4" w:space="0"/>
              <w:right w:val="single" w:color="000000" w:sz="4" w:space="0"/>
            </w:tcBorders>
            <w:shd w:val="clear" w:color="FFFFFF" w:fill="C0C0C0"/>
            <w:noWrap/>
            <w:vAlign w:val="center"/>
          </w:tcPr>
          <w:p w14:paraId="31209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48" w:type="dxa"/>
            <w:gridSpan w:val="2"/>
            <w:tcBorders>
              <w:top w:val="nil"/>
              <w:left w:val="nil"/>
              <w:bottom w:val="single" w:color="000000" w:sz="4" w:space="0"/>
              <w:right w:val="single" w:color="000000" w:sz="4" w:space="0"/>
            </w:tcBorders>
            <w:shd w:val="clear" w:color="auto" w:fill="auto"/>
            <w:noWrap/>
            <w:vAlign w:val="center"/>
          </w:tcPr>
          <w:p w14:paraId="63AD41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40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7A5988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69" w:type="dxa"/>
            <w:tcBorders>
              <w:top w:val="nil"/>
              <w:left w:val="nil"/>
              <w:bottom w:val="single" w:color="000000" w:sz="4" w:space="0"/>
              <w:right w:val="single" w:color="000000" w:sz="4" w:space="0"/>
            </w:tcBorders>
            <w:shd w:val="clear" w:color="FFFFFF" w:fill="C0C0C0"/>
            <w:noWrap/>
            <w:vAlign w:val="center"/>
          </w:tcPr>
          <w:p w14:paraId="6C4DD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48" w:type="dxa"/>
            <w:tcBorders>
              <w:top w:val="nil"/>
              <w:left w:val="nil"/>
              <w:bottom w:val="single" w:color="000000" w:sz="4" w:space="0"/>
              <w:right w:val="single" w:color="000000" w:sz="4" w:space="0"/>
            </w:tcBorders>
            <w:shd w:val="clear" w:color="auto" w:fill="auto"/>
            <w:noWrap/>
            <w:vAlign w:val="center"/>
          </w:tcPr>
          <w:p w14:paraId="729AC2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14:paraId="1572E4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36" w:type="dxa"/>
            <w:tcBorders>
              <w:top w:val="nil"/>
              <w:left w:val="nil"/>
              <w:bottom w:val="single" w:color="000000" w:sz="4" w:space="0"/>
              <w:right w:val="single" w:color="000000" w:sz="4" w:space="0"/>
            </w:tcBorders>
            <w:shd w:val="clear" w:color="FFFFFF" w:fill="C0C0C0"/>
            <w:noWrap/>
            <w:vAlign w:val="center"/>
          </w:tcPr>
          <w:p w14:paraId="5C152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48" w:type="dxa"/>
            <w:gridSpan w:val="2"/>
            <w:tcBorders>
              <w:top w:val="nil"/>
              <w:left w:val="nil"/>
              <w:bottom w:val="single" w:color="000000" w:sz="4" w:space="0"/>
              <w:right w:val="single" w:color="000000" w:sz="4" w:space="0"/>
            </w:tcBorders>
            <w:shd w:val="clear" w:color="auto" w:fill="auto"/>
            <w:noWrap/>
            <w:vAlign w:val="center"/>
          </w:tcPr>
          <w:p w14:paraId="594792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90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75825F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569" w:type="dxa"/>
            <w:tcBorders>
              <w:top w:val="nil"/>
              <w:left w:val="nil"/>
              <w:bottom w:val="single" w:color="000000" w:sz="4" w:space="0"/>
              <w:right w:val="single" w:color="000000" w:sz="4" w:space="0"/>
            </w:tcBorders>
            <w:shd w:val="clear" w:color="FFFFFF" w:fill="C0C0C0"/>
            <w:noWrap/>
            <w:vAlign w:val="center"/>
          </w:tcPr>
          <w:p w14:paraId="7E98D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48" w:type="dxa"/>
            <w:tcBorders>
              <w:top w:val="nil"/>
              <w:left w:val="nil"/>
              <w:bottom w:val="single" w:color="000000" w:sz="4" w:space="0"/>
              <w:right w:val="single" w:color="000000" w:sz="4" w:space="0"/>
            </w:tcBorders>
            <w:shd w:val="clear" w:color="auto" w:fill="auto"/>
            <w:noWrap/>
            <w:vAlign w:val="center"/>
          </w:tcPr>
          <w:p w14:paraId="2C5396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14:paraId="4A1A59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36" w:type="dxa"/>
            <w:tcBorders>
              <w:top w:val="nil"/>
              <w:left w:val="nil"/>
              <w:bottom w:val="single" w:color="000000" w:sz="4" w:space="0"/>
              <w:right w:val="single" w:color="000000" w:sz="4" w:space="0"/>
            </w:tcBorders>
            <w:shd w:val="clear" w:color="FFFFFF" w:fill="C0C0C0"/>
            <w:noWrap/>
            <w:vAlign w:val="center"/>
          </w:tcPr>
          <w:p w14:paraId="4D22D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48" w:type="dxa"/>
            <w:gridSpan w:val="2"/>
            <w:tcBorders>
              <w:top w:val="nil"/>
              <w:left w:val="nil"/>
              <w:bottom w:val="single" w:color="000000" w:sz="4" w:space="0"/>
              <w:right w:val="single" w:color="000000" w:sz="4" w:space="0"/>
            </w:tcBorders>
            <w:shd w:val="clear" w:color="auto" w:fill="auto"/>
            <w:noWrap/>
            <w:vAlign w:val="center"/>
          </w:tcPr>
          <w:p w14:paraId="448738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86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604C9C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569" w:type="dxa"/>
            <w:tcBorders>
              <w:top w:val="nil"/>
              <w:left w:val="nil"/>
              <w:bottom w:val="single" w:color="000000" w:sz="4" w:space="0"/>
              <w:right w:val="single" w:color="000000" w:sz="4" w:space="0"/>
            </w:tcBorders>
            <w:shd w:val="clear" w:color="FFFFFF" w:fill="C0C0C0"/>
            <w:noWrap/>
            <w:vAlign w:val="center"/>
          </w:tcPr>
          <w:p w14:paraId="4CE3E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48" w:type="dxa"/>
            <w:tcBorders>
              <w:top w:val="nil"/>
              <w:left w:val="nil"/>
              <w:bottom w:val="single" w:color="000000" w:sz="4" w:space="0"/>
              <w:right w:val="single" w:color="000000" w:sz="4" w:space="0"/>
            </w:tcBorders>
            <w:shd w:val="clear" w:color="auto" w:fill="auto"/>
            <w:noWrap/>
            <w:vAlign w:val="center"/>
          </w:tcPr>
          <w:p w14:paraId="14209B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14:paraId="2F4F7E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36" w:type="dxa"/>
            <w:tcBorders>
              <w:top w:val="nil"/>
              <w:left w:val="nil"/>
              <w:bottom w:val="single" w:color="000000" w:sz="4" w:space="0"/>
              <w:right w:val="single" w:color="000000" w:sz="4" w:space="0"/>
            </w:tcBorders>
            <w:shd w:val="clear" w:color="FFFFFF" w:fill="C0C0C0"/>
            <w:noWrap/>
            <w:vAlign w:val="center"/>
          </w:tcPr>
          <w:p w14:paraId="5EBC8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48" w:type="dxa"/>
            <w:gridSpan w:val="2"/>
            <w:tcBorders>
              <w:top w:val="nil"/>
              <w:left w:val="nil"/>
              <w:bottom w:val="single" w:color="000000" w:sz="4" w:space="0"/>
              <w:right w:val="single" w:color="000000" w:sz="4" w:space="0"/>
            </w:tcBorders>
            <w:shd w:val="clear" w:color="auto" w:fill="auto"/>
            <w:noWrap/>
            <w:vAlign w:val="center"/>
          </w:tcPr>
          <w:p w14:paraId="02FA73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00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38A844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569" w:type="dxa"/>
            <w:tcBorders>
              <w:top w:val="nil"/>
              <w:left w:val="nil"/>
              <w:bottom w:val="single" w:color="000000" w:sz="4" w:space="0"/>
              <w:right w:val="single" w:color="000000" w:sz="4" w:space="0"/>
            </w:tcBorders>
            <w:shd w:val="clear" w:color="FFFFFF" w:fill="C0C0C0"/>
            <w:noWrap/>
            <w:vAlign w:val="center"/>
          </w:tcPr>
          <w:p w14:paraId="63D1C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48" w:type="dxa"/>
            <w:tcBorders>
              <w:top w:val="nil"/>
              <w:left w:val="nil"/>
              <w:bottom w:val="single" w:color="000000" w:sz="4" w:space="0"/>
              <w:right w:val="single" w:color="000000" w:sz="4" w:space="0"/>
            </w:tcBorders>
            <w:shd w:val="clear" w:color="auto" w:fill="auto"/>
            <w:noWrap/>
            <w:vAlign w:val="center"/>
          </w:tcPr>
          <w:p w14:paraId="703360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14:paraId="6FDED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36" w:type="dxa"/>
            <w:tcBorders>
              <w:top w:val="nil"/>
              <w:left w:val="nil"/>
              <w:bottom w:val="single" w:color="000000" w:sz="4" w:space="0"/>
              <w:right w:val="single" w:color="000000" w:sz="4" w:space="0"/>
            </w:tcBorders>
            <w:shd w:val="clear" w:color="FFFFFF" w:fill="C0C0C0"/>
            <w:noWrap/>
            <w:vAlign w:val="center"/>
          </w:tcPr>
          <w:p w14:paraId="39D67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48" w:type="dxa"/>
            <w:gridSpan w:val="2"/>
            <w:tcBorders>
              <w:top w:val="nil"/>
              <w:left w:val="nil"/>
              <w:bottom w:val="single" w:color="000000" w:sz="4" w:space="0"/>
              <w:right w:val="single" w:color="000000" w:sz="4" w:space="0"/>
            </w:tcBorders>
            <w:shd w:val="clear" w:color="auto" w:fill="auto"/>
            <w:noWrap/>
            <w:vAlign w:val="center"/>
          </w:tcPr>
          <w:p w14:paraId="12BFE4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87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3A8D89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569" w:type="dxa"/>
            <w:tcBorders>
              <w:top w:val="nil"/>
              <w:left w:val="nil"/>
              <w:bottom w:val="single" w:color="000000" w:sz="4" w:space="0"/>
              <w:right w:val="single" w:color="000000" w:sz="4" w:space="0"/>
            </w:tcBorders>
            <w:shd w:val="clear" w:color="FFFFFF" w:fill="C0C0C0"/>
            <w:noWrap/>
            <w:vAlign w:val="center"/>
          </w:tcPr>
          <w:p w14:paraId="12997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48" w:type="dxa"/>
            <w:tcBorders>
              <w:top w:val="nil"/>
              <w:left w:val="nil"/>
              <w:bottom w:val="single" w:color="000000" w:sz="4" w:space="0"/>
              <w:right w:val="single" w:color="000000" w:sz="4" w:space="0"/>
            </w:tcBorders>
            <w:shd w:val="clear" w:color="auto" w:fill="auto"/>
            <w:noWrap/>
            <w:vAlign w:val="center"/>
          </w:tcPr>
          <w:p w14:paraId="40103F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14:paraId="000F0C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36" w:type="dxa"/>
            <w:tcBorders>
              <w:top w:val="nil"/>
              <w:left w:val="nil"/>
              <w:bottom w:val="single" w:color="000000" w:sz="4" w:space="0"/>
              <w:right w:val="single" w:color="000000" w:sz="4" w:space="0"/>
            </w:tcBorders>
            <w:shd w:val="clear" w:color="FFFFFF" w:fill="C0C0C0"/>
            <w:noWrap/>
            <w:vAlign w:val="center"/>
          </w:tcPr>
          <w:p w14:paraId="58F94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48" w:type="dxa"/>
            <w:gridSpan w:val="2"/>
            <w:tcBorders>
              <w:top w:val="nil"/>
              <w:left w:val="nil"/>
              <w:bottom w:val="single" w:color="000000" w:sz="4" w:space="0"/>
              <w:right w:val="single" w:color="000000" w:sz="4" w:space="0"/>
            </w:tcBorders>
            <w:shd w:val="clear" w:color="auto" w:fill="auto"/>
            <w:noWrap/>
            <w:vAlign w:val="center"/>
          </w:tcPr>
          <w:p w14:paraId="7FA4D5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B8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20A80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569" w:type="dxa"/>
            <w:tcBorders>
              <w:top w:val="nil"/>
              <w:left w:val="nil"/>
              <w:bottom w:val="single" w:color="000000" w:sz="4" w:space="0"/>
              <w:right w:val="single" w:color="000000" w:sz="4" w:space="0"/>
            </w:tcBorders>
            <w:shd w:val="clear" w:color="FFFFFF" w:fill="C0C0C0"/>
            <w:noWrap/>
            <w:vAlign w:val="center"/>
          </w:tcPr>
          <w:p w14:paraId="3E49F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48" w:type="dxa"/>
            <w:tcBorders>
              <w:top w:val="nil"/>
              <w:left w:val="nil"/>
              <w:bottom w:val="single" w:color="000000" w:sz="4" w:space="0"/>
              <w:right w:val="single" w:color="000000" w:sz="4" w:space="0"/>
            </w:tcBorders>
            <w:shd w:val="clear" w:color="auto" w:fill="auto"/>
            <w:noWrap/>
            <w:vAlign w:val="center"/>
          </w:tcPr>
          <w:p w14:paraId="333AE3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14:paraId="761FD0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36" w:type="dxa"/>
            <w:tcBorders>
              <w:top w:val="nil"/>
              <w:left w:val="nil"/>
              <w:bottom w:val="single" w:color="000000" w:sz="4" w:space="0"/>
              <w:right w:val="single" w:color="000000" w:sz="4" w:space="0"/>
            </w:tcBorders>
            <w:shd w:val="clear" w:color="FFFFFF" w:fill="C0C0C0"/>
            <w:noWrap/>
            <w:vAlign w:val="center"/>
          </w:tcPr>
          <w:p w14:paraId="78AEC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48" w:type="dxa"/>
            <w:gridSpan w:val="2"/>
            <w:tcBorders>
              <w:top w:val="nil"/>
              <w:left w:val="nil"/>
              <w:bottom w:val="single" w:color="000000" w:sz="4" w:space="0"/>
              <w:right w:val="single" w:color="000000" w:sz="4" w:space="0"/>
            </w:tcBorders>
            <w:shd w:val="clear" w:color="auto" w:fill="auto"/>
            <w:noWrap/>
            <w:vAlign w:val="center"/>
          </w:tcPr>
          <w:p w14:paraId="7AC645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353.88</w:t>
            </w:r>
          </w:p>
        </w:tc>
      </w:tr>
      <w:tr w14:paraId="15DE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72FF2EA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2C5C4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48" w:type="dxa"/>
            <w:tcBorders>
              <w:top w:val="nil"/>
              <w:left w:val="nil"/>
              <w:bottom w:val="single" w:color="000000" w:sz="4" w:space="0"/>
              <w:right w:val="single" w:color="000000" w:sz="4" w:space="0"/>
            </w:tcBorders>
            <w:shd w:val="clear" w:color="auto" w:fill="auto"/>
            <w:noWrap/>
            <w:vAlign w:val="center"/>
          </w:tcPr>
          <w:p w14:paraId="656A63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0E2462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36" w:type="dxa"/>
            <w:tcBorders>
              <w:top w:val="nil"/>
              <w:left w:val="nil"/>
              <w:bottom w:val="single" w:color="000000" w:sz="4" w:space="0"/>
              <w:right w:val="single" w:color="000000" w:sz="4" w:space="0"/>
            </w:tcBorders>
            <w:shd w:val="clear" w:color="FFFFFF" w:fill="C0C0C0"/>
            <w:noWrap/>
            <w:vAlign w:val="center"/>
          </w:tcPr>
          <w:p w14:paraId="56119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48" w:type="dxa"/>
            <w:gridSpan w:val="2"/>
            <w:tcBorders>
              <w:top w:val="nil"/>
              <w:left w:val="nil"/>
              <w:bottom w:val="single" w:color="000000" w:sz="4" w:space="0"/>
              <w:right w:val="single" w:color="000000" w:sz="4" w:space="0"/>
            </w:tcBorders>
            <w:shd w:val="clear" w:color="auto" w:fill="auto"/>
            <w:noWrap/>
            <w:vAlign w:val="center"/>
          </w:tcPr>
          <w:p w14:paraId="71EC09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CF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54F0F9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2D468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48" w:type="dxa"/>
            <w:tcBorders>
              <w:top w:val="nil"/>
              <w:left w:val="nil"/>
              <w:bottom w:val="single" w:color="000000" w:sz="4" w:space="0"/>
              <w:right w:val="single" w:color="000000" w:sz="4" w:space="0"/>
            </w:tcBorders>
            <w:shd w:val="clear" w:color="auto" w:fill="auto"/>
            <w:noWrap/>
            <w:vAlign w:val="center"/>
          </w:tcPr>
          <w:p w14:paraId="7AF614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349E76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36" w:type="dxa"/>
            <w:tcBorders>
              <w:top w:val="nil"/>
              <w:left w:val="nil"/>
              <w:bottom w:val="single" w:color="000000" w:sz="4" w:space="0"/>
              <w:right w:val="single" w:color="000000" w:sz="4" w:space="0"/>
            </w:tcBorders>
            <w:shd w:val="clear" w:color="FFFFFF" w:fill="C0C0C0"/>
            <w:noWrap/>
            <w:vAlign w:val="center"/>
          </w:tcPr>
          <w:p w14:paraId="0DFEE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48" w:type="dxa"/>
            <w:gridSpan w:val="2"/>
            <w:tcBorders>
              <w:top w:val="nil"/>
              <w:left w:val="nil"/>
              <w:bottom w:val="single" w:color="000000" w:sz="4" w:space="0"/>
              <w:right w:val="single" w:color="000000" w:sz="4" w:space="0"/>
            </w:tcBorders>
            <w:shd w:val="clear" w:color="auto" w:fill="auto"/>
            <w:noWrap/>
            <w:vAlign w:val="center"/>
          </w:tcPr>
          <w:p w14:paraId="2ABA74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123.66</w:t>
            </w:r>
          </w:p>
        </w:tc>
      </w:tr>
      <w:tr w14:paraId="0923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238094A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78092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48" w:type="dxa"/>
            <w:tcBorders>
              <w:top w:val="nil"/>
              <w:left w:val="nil"/>
              <w:bottom w:val="single" w:color="000000" w:sz="4" w:space="0"/>
              <w:right w:val="single" w:color="000000" w:sz="4" w:space="0"/>
            </w:tcBorders>
            <w:shd w:val="clear" w:color="auto" w:fill="auto"/>
            <w:noWrap/>
            <w:vAlign w:val="center"/>
          </w:tcPr>
          <w:p w14:paraId="76ABEC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47AEC1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36" w:type="dxa"/>
            <w:tcBorders>
              <w:top w:val="nil"/>
              <w:left w:val="nil"/>
              <w:bottom w:val="single" w:color="000000" w:sz="4" w:space="0"/>
              <w:right w:val="single" w:color="000000" w:sz="4" w:space="0"/>
            </w:tcBorders>
            <w:shd w:val="clear" w:color="FFFFFF" w:fill="C0C0C0"/>
            <w:noWrap/>
            <w:vAlign w:val="center"/>
          </w:tcPr>
          <w:p w14:paraId="21E50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48" w:type="dxa"/>
            <w:gridSpan w:val="2"/>
            <w:tcBorders>
              <w:top w:val="nil"/>
              <w:left w:val="nil"/>
              <w:bottom w:val="single" w:color="000000" w:sz="4" w:space="0"/>
              <w:right w:val="single" w:color="000000" w:sz="4" w:space="0"/>
            </w:tcBorders>
            <w:shd w:val="clear" w:color="auto" w:fill="auto"/>
            <w:noWrap/>
            <w:vAlign w:val="center"/>
          </w:tcPr>
          <w:p w14:paraId="10B6D5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92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7C653E4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51DAB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48" w:type="dxa"/>
            <w:tcBorders>
              <w:top w:val="nil"/>
              <w:left w:val="nil"/>
              <w:bottom w:val="single" w:color="000000" w:sz="4" w:space="0"/>
              <w:right w:val="single" w:color="000000" w:sz="4" w:space="0"/>
            </w:tcBorders>
            <w:shd w:val="clear" w:color="auto" w:fill="auto"/>
            <w:noWrap/>
            <w:vAlign w:val="center"/>
          </w:tcPr>
          <w:p w14:paraId="20C435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11E399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36" w:type="dxa"/>
            <w:tcBorders>
              <w:top w:val="nil"/>
              <w:left w:val="nil"/>
              <w:bottom w:val="single" w:color="000000" w:sz="4" w:space="0"/>
              <w:right w:val="single" w:color="000000" w:sz="4" w:space="0"/>
            </w:tcBorders>
            <w:shd w:val="clear" w:color="FFFFFF" w:fill="C0C0C0"/>
            <w:noWrap/>
            <w:vAlign w:val="center"/>
          </w:tcPr>
          <w:p w14:paraId="55AA6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48" w:type="dxa"/>
            <w:gridSpan w:val="2"/>
            <w:tcBorders>
              <w:top w:val="nil"/>
              <w:left w:val="nil"/>
              <w:bottom w:val="single" w:color="000000" w:sz="4" w:space="0"/>
              <w:right w:val="single" w:color="000000" w:sz="4" w:space="0"/>
            </w:tcBorders>
            <w:shd w:val="clear" w:color="auto" w:fill="auto"/>
            <w:noWrap/>
            <w:vAlign w:val="center"/>
          </w:tcPr>
          <w:p w14:paraId="43F918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13,514.28</w:t>
            </w:r>
          </w:p>
        </w:tc>
      </w:tr>
      <w:tr w14:paraId="335F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2E6760D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04EF1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48" w:type="dxa"/>
            <w:tcBorders>
              <w:top w:val="nil"/>
              <w:left w:val="nil"/>
              <w:bottom w:val="single" w:color="000000" w:sz="4" w:space="0"/>
              <w:right w:val="single" w:color="000000" w:sz="4" w:space="0"/>
            </w:tcBorders>
            <w:shd w:val="clear" w:color="auto" w:fill="auto"/>
            <w:noWrap/>
            <w:vAlign w:val="center"/>
          </w:tcPr>
          <w:p w14:paraId="6F44A1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4B0123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36" w:type="dxa"/>
            <w:tcBorders>
              <w:top w:val="nil"/>
              <w:left w:val="nil"/>
              <w:bottom w:val="single" w:color="000000" w:sz="4" w:space="0"/>
              <w:right w:val="single" w:color="000000" w:sz="4" w:space="0"/>
            </w:tcBorders>
            <w:shd w:val="clear" w:color="FFFFFF" w:fill="C0C0C0"/>
            <w:noWrap/>
            <w:vAlign w:val="center"/>
          </w:tcPr>
          <w:p w14:paraId="79827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48" w:type="dxa"/>
            <w:gridSpan w:val="2"/>
            <w:tcBorders>
              <w:top w:val="nil"/>
              <w:left w:val="nil"/>
              <w:bottom w:val="single" w:color="000000" w:sz="4" w:space="0"/>
              <w:right w:val="single" w:color="000000" w:sz="4" w:space="0"/>
            </w:tcBorders>
            <w:shd w:val="clear" w:color="auto" w:fill="auto"/>
            <w:noWrap/>
            <w:vAlign w:val="center"/>
          </w:tcPr>
          <w:p w14:paraId="5E715B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74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0A4438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21C79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48" w:type="dxa"/>
            <w:tcBorders>
              <w:top w:val="nil"/>
              <w:left w:val="nil"/>
              <w:bottom w:val="single" w:color="000000" w:sz="4" w:space="0"/>
              <w:right w:val="single" w:color="000000" w:sz="4" w:space="0"/>
            </w:tcBorders>
            <w:shd w:val="clear" w:color="auto" w:fill="auto"/>
            <w:noWrap/>
            <w:vAlign w:val="center"/>
          </w:tcPr>
          <w:p w14:paraId="5F3B78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11664F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36" w:type="dxa"/>
            <w:tcBorders>
              <w:top w:val="nil"/>
              <w:left w:val="nil"/>
              <w:bottom w:val="single" w:color="000000" w:sz="4" w:space="0"/>
              <w:right w:val="single" w:color="000000" w:sz="4" w:space="0"/>
            </w:tcBorders>
            <w:shd w:val="clear" w:color="FFFFFF" w:fill="C0C0C0"/>
            <w:noWrap/>
            <w:vAlign w:val="center"/>
          </w:tcPr>
          <w:p w14:paraId="1EFD4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48" w:type="dxa"/>
            <w:gridSpan w:val="2"/>
            <w:tcBorders>
              <w:top w:val="nil"/>
              <w:left w:val="nil"/>
              <w:bottom w:val="single" w:color="000000" w:sz="4" w:space="0"/>
              <w:right w:val="single" w:color="000000" w:sz="4" w:space="0"/>
            </w:tcBorders>
            <w:shd w:val="clear" w:color="auto" w:fill="auto"/>
            <w:noWrap/>
            <w:vAlign w:val="center"/>
          </w:tcPr>
          <w:p w14:paraId="75FD0C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24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2FB118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50E7B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48" w:type="dxa"/>
            <w:tcBorders>
              <w:top w:val="nil"/>
              <w:left w:val="nil"/>
              <w:bottom w:val="single" w:color="000000" w:sz="4" w:space="0"/>
              <w:right w:val="single" w:color="000000" w:sz="4" w:space="0"/>
            </w:tcBorders>
            <w:shd w:val="clear" w:color="auto" w:fill="auto"/>
            <w:noWrap/>
            <w:vAlign w:val="center"/>
          </w:tcPr>
          <w:p w14:paraId="7FA97F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674D33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36" w:type="dxa"/>
            <w:tcBorders>
              <w:top w:val="nil"/>
              <w:left w:val="nil"/>
              <w:bottom w:val="single" w:color="000000" w:sz="4" w:space="0"/>
              <w:right w:val="single" w:color="000000" w:sz="4" w:space="0"/>
            </w:tcBorders>
            <w:shd w:val="clear" w:color="FFFFFF" w:fill="C0C0C0"/>
            <w:noWrap/>
            <w:vAlign w:val="center"/>
          </w:tcPr>
          <w:p w14:paraId="4CC8D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48" w:type="dxa"/>
            <w:gridSpan w:val="2"/>
            <w:tcBorders>
              <w:top w:val="nil"/>
              <w:left w:val="nil"/>
              <w:bottom w:val="single" w:color="000000" w:sz="4" w:space="0"/>
              <w:right w:val="single" w:color="000000" w:sz="4" w:space="0"/>
            </w:tcBorders>
            <w:shd w:val="clear" w:color="auto" w:fill="auto"/>
            <w:noWrap/>
            <w:vAlign w:val="center"/>
          </w:tcPr>
          <w:p w14:paraId="0BFE98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74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63388B5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4B894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48" w:type="dxa"/>
            <w:tcBorders>
              <w:top w:val="nil"/>
              <w:left w:val="nil"/>
              <w:bottom w:val="single" w:color="000000" w:sz="4" w:space="0"/>
              <w:right w:val="single" w:color="000000" w:sz="4" w:space="0"/>
            </w:tcBorders>
            <w:shd w:val="clear" w:color="auto" w:fill="auto"/>
            <w:noWrap/>
            <w:vAlign w:val="center"/>
          </w:tcPr>
          <w:p w14:paraId="1C4F93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6FF761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36" w:type="dxa"/>
            <w:tcBorders>
              <w:top w:val="nil"/>
              <w:left w:val="nil"/>
              <w:bottom w:val="single" w:color="000000" w:sz="4" w:space="0"/>
              <w:right w:val="single" w:color="000000" w:sz="4" w:space="0"/>
            </w:tcBorders>
            <w:shd w:val="clear" w:color="FFFFFF" w:fill="C0C0C0"/>
            <w:noWrap/>
            <w:vAlign w:val="center"/>
          </w:tcPr>
          <w:p w14:paraId="0F632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48" w:type="dxa"/>
            <w:gridSpan w:val="2"/>
            <w:tcBorders>
              <w:top w:val="nil"/>
              <w:left w:val="nil"/>
              <w:bottom w:val="single" w:color="000000" w:sz="4" w:space="0"/>
              <w:right w:val="single" w:color="000000" w:sz="4" w:space="0"/>
            </w:tcBorders>
            <w:shd w:val="clear" w:color="auto" w:fill="auto"/>
            <w:noWrap/>
            <w:vAlign w:val="center"/>
          </w:tcPr>
          <w:p w14:paraId="1C060C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D9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626EBF9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4637F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48" w:type="dxa"/>
            <w:tcBorders>
              <w:top w:val="nil"/>
              <w:left w:val="nil"/>
              <w:bottom w:val="single" w:color="000000" w:sz="4" w:space="0"/>
              <w:right w:val="single" w:color="000000" w:sz="4" w:space="0"/>
            </w:tcBorders>
            <w:shd w:val="clear" w:color="auto" w:fill="auto"/>
            <w:noWrap/>
            <w:vAlign w:val="center"/>
          </w:tcPr>
          <w:p w14:paraId="5F9D2F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7D787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36" w:type="dxa"/>
            <w:tcBorders>
              <w:top w:val="nil"/>
              <w:left w:val="nil"/>
              <w:bottom w:val="single" w:color="000000" w:sz="4" w:space="0"/>
              <w:right w:val="single" w:color="000000" w:sz="4" w:space="0"/>
            </w:tcBorders>
            <w:shd w:val="clear" w:color="FFFFFF" w:fill="C0C0C0"/>
            <w:noWrap/>
            <w:vAlign w:val="center"/>
          </w:tcPr>
          <w:p w14:paraId="0A859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48" w:type="dxa"/>
            <w:gridSpan w:val="2"/>
            <w:tcBorders>
              <w:top w:val="nil"/>
              <w:left w:val="nil"/>
              <w:bottom w:val="single" w:color="000000" w:sz="4" w:space="0"/>
              <w:right w:val="single" w:color="000000" w:sz="4" w:space="0"/>
            </w:tcBorders>
            <w:shd w:val="clear" w:color="auto" w:fill="auto"/>
            <w:noWrap/>
            <w:vAlign w:val="center"/>
          </w:tcPr>
          <w:p w14:paraId="5838D2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E0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21CA47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12F6A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48" w:type="dxa"/>
            <w:tcBorders>
              <w:top w:val="nil"/>
              <w:left w:val="nil"/>
              <w:bottom w:val="single" w:color="000000" w:sz="4" w:space="0"/>
              <w:right w:val="single" w:color="000000" w:sz="4" w:space="0"/>
            </w:tcBorders>
            <w:shd w:val="clear" w:color="auto" w:fill="auto"/>
            <w:noWrap/>
            <w:vAlign w:val="center"/>
          </w:tcPr>
          <w:p w14:paraId="021A57E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41EE46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36" w:type="dxa"/>
            <w:tcBorders>
              <w:top w:val="nil"/>
              <w:left w:val="nil"/>
              <w:bottom w:val="single" w:color="000000" w:sz="4" w:space="0"/>
              <w:right w:val="single" w:color="000000" w:sz="4" w:space="0"/>
            </w:tcBorders>
            <w:shd w:val="clear" w:color="FFFFFF" w:fill="C0C0C0"/>
            <w:noWrap/>
            <w:vAlign w:val="center"/>
          </w:tcPr>
          <w:p w14:paraId="018DD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48" w:type="dxa"/>
            <w:gridSpan w:val="2"/>
            <w:tcBorders>
              <w:top w:val="nil"/>
              <w:left w:val="nil"/>
              <w:bottom w:val="single" w:color="000000" w:sz="4" w:space="0"/>
              <w:right w:val="single" w:color="000000" w:sz="4" w:space="0"/>
            </w:tcBorders>
            <w:shd w:val="clear" w:color="auto" w:fill="auto"/>
            <w:noWrap/>
            <w:vAlign w:val="center"/>
          </w:tcPr>
          <w:p w14:paraId="79A0BC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4A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6C983B3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72D8D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48" w:type="dxa"/>
            <w:tcBorders>
              <w:top w:val="nil"/>
              <w:left w:val="nil"/>
              <w:bottom w:val="single" w:color="000000" w:sz="4" w:space="0"/>
              <w:right w:val="single" w:color="000000" w:sz="4" w:space="0"/>
            </w:tcBorders>
            <w:shd w:val="clear" w:color="auto" w:fill="auto"/>
            <w:noWrap/>
            <w:vAlign w:val="center"/>
          </w:tcPr>
          <w:p w14:paraId="4D91ED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453F7E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36" w:type="dxa"/>
            <w:tcBorders>
              <w:top w:val="nil"/>
              <w:left w:val="nil"/>
              <w:bottom w:val="single" w:color="000000" w:sz="4" w:space="0"/>
              <w:right w:val="single" w:color="000000" w:sz="4" w:space="0"/>
            </w:tcBorders>
            <w:shd w:val="clear" w:color="FFFFFF" w:fill="C0C0C0"/>
            <w:noWrap/>
            <w:vAlign w:val="center"/>
          </w:tcPr>
          <w:p w14:paraId="3DBA7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48" w:type="dxa"/>
            <w:gridSpan w:val="2"/>
            <w:tcBorders>
              <w:top w:val="nil"/>
              <w:left w:val="nil"/>
              <w:bottom w:val="single" w:color="000000" w:sz="4" w:space="0"/>
              <w:right w:val="single" w:color="000000" w:sz="4" w:space="0"/>
            </w:tcBorders>
            <w:shd w:val="clear" w:color="auto" w:fill="auto"/>
            <w:noWrap/>
            <w:vAlign w:val="center"/>
          </w:tcPr>
          <w:p w14:paraId="3A2C7B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264.02</w:t>
            </w:r>
          </w:p>
        </w:tc>
      </w:tr>
      <w:tr w14:paraId="379A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3572ED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30AC2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48" w:type="dxa"/>
            <w:tcBorders>
              <w:top w:val="nil"/>
              <w:left w:val="nil"/>
              <w:bottom w:val="single" w:color="000000" w:sz="4" w:space="0"/>
              <w:right w:val="single" w:color="000000" w:sz="4" w:space="0"/>
            </w:tcBorders>
            <w:shd w:val="clear" w:color="auto" w:fill="auto"/>
            <w:noWrap/>
            <w:vAlign w:val="center"/>
          </w:tcPr>
          <w:p w14:paraId="3F5F63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5B3827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36" w:type="dxa"/>
            <w:tcBorders>
              <w:top w:val="nil"/>
              <w:left w:val="nil"/>
              <w:bottom w:val="single" w:color="000000" w:sz="4" w:space="0"/>
              <w:right w:val="single" w:color="000000" w:sz="4" w:space="0"/>
            </w:tcBorders>
            <w:shd w:val="clear" w:color="FFFFFF" w:fill="C0C0C0"/>
            <w:noWrap/>
            <w:vAlign w:val="center"/>
          </w:tcPr>
          <w:p w14:paraId="38745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48" w:type="dxa"/>
            <w:gridSpan w:val="2"/>
            <w:tcBorders>
              <w:top w:val="nil"/>
              <w:left w:val="nil"/>
              <w:bottom w:val="single" w:color="000000" w:sz="4" w:space="0"/>
              <w:right w:val="single" w:color="000000" w:sz="4" w:space="0"/>
            </w:tcBorders>
            <w:shd w:val="clear" w:color="auto" w:fill="auto"/>
            <w:noWrap/>
            <w:vAlign w:val="center"/>
          </w:tcPr>
          <w:p w14:paraId="4E34D7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62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3EB56AB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070CA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48" w:type="dxa"/>
            <w:tcBorders>
              <w:top w:val="nil"/>
              <w:left w:val="nil"/>
              <w:bottom w:val="single" w:color="000000" w:sz="4" w:space="0"/>
              <w:right w:val="single" w:color="000000" w:sz="4" w:space="0"/>
            </w:tcBorders>
            <w:shd w:val="clear" w:color="auto" w:fill="auto"/>
            <w:noWrap/>
            <w:vAlign w:val="center"/>
          </w:tcPr>
          <w:p w14:paraId="1F3D7B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094D7A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36" w:type="dxa"/>
            <w:tcBorders>
              <w:top w:val="nil"/>
              <w:left w:val="nil"/>
              <w:bottom w:val="single" w:color="000000" w:sz="4" w:space="0"/>
              <w:right w:val="single" w:color="000000" w:sz="4" w:space="0"/>
            </w:tcBorders>
            <w:shd w:val="clear" w:color="FFFFFF" w:fill="C0C0C0"/>
            <w:noWrap/>
            <w:vAlign w:val="center"/>
          </w:tcPr>
          <w:p w14:paraId="3CE52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48" w:type="dxa"/>
            <w:gridSpan w:val="2"/>
            <w:tcBorders>
              <w:top w:val="nil"/>
              <w:left w:val="nil"/>
              <w:bottom w:val="single" w:color="000000" w:sz="4" w:space="0"/>
              <w:right w:val="single" w:color="000000" w:sz="4" w:space="0"/>
            </w:tcBorders>
            <w:shd w:val="clear" w:color="auto" w:fill="auto"/>
            <w:noWrap/>
            <w:vAlign w:val="center"/>
          </w:tcPr>
          <w:p w14:paraId="56B96C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18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623243E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7246E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48" w:type="dxa"/>
            <w:tcBorders>
              <w:top w:val="nil"/>
              <w:left w:val="nil"/>
              <w:bottom w:val="single" w:color="000000" w:sz="4" w:space="0"/>
              <w:right w:val="single" w:color="000000" w:sz="4" w:space="0"/>
            </w:tcBorders>
            <w:shd w:val="clear" w:color="auto" w:fill="auto"/>
            <w:noWrap/>
            <w:vAlign w:val="center"/>
          </w:tcPr>
          <w:p w14:paraId="0553C5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609286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36" w:type="dxa"/>
            <w:tcBorders>
              <w:top w:val="nil"/>
              <w:left w:val="nil"/>
              <w:bottom w:val="single" w:color="000000" w:sz="4" w:space="0"/>
              <w:right w:val="single" w:color="000000" w:sz="4" w:space="0"/>
            </w:tcBorders>
            <w:shd w:val="clear" w:color="FFFFFF" w:fill="C0C0C0"/>
            <w:noWrap/>
            <w:vAlign w:val="center"/>
          </w:tcPr>
          <w:p w14:paraId="2D2C5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48" w:type="dxa"/>
            <w:gridSpan w:val="2"/>
            <w:tcBorders>
              <w:top w:val="nil"/>
              <w:left w:val="nil"/>
              <w:bottom w:val="single" w:color="000000" w:sz="4" w:space="0"/>
              <w:right w:val="single" w:color="000000" w:sz="4" w:space="0"/>
            </w:tcBorders>
            <w:shd w:val="clear" w:color="auto" w:fill="auto"/>
            <w:noWrap/>
            <w:vAlign w:val="center"/>
          </w:tcPr>
          <w:p w14:paraId="4F1D80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87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135ED16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0B093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48" w:type="dxa"/>
            <w:tcBorders>
              <w:top w:val="nil"/>
              <w:left w:val="nil"/>
              <w:bottom w:val="single" w:color="000000" w:sz="4" w:space="0"/>
              <w:right w:val="single" w:color="000000" w:sz="4" w:space="0"/>
            </w:tcBorders>
            <w:shd w:val="clear" w:color="auto" w:fill="auto"/>
            <w:noWrap/>
            <w:vAlign w:val="center"/>
          </w:tcPr>
          <w:p w14:paraId="29A49D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36E381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36" w:type="dxa"/>
            <w:tcBorders>
              <w:top w:val="nil"/>
              <w:left w:val="nil"/>
              <w:bottom w:val="single" w:color="000000" w:sz="4" w:space="0"/>
              <w:right w:val="single" w:color="000000" w:sz="4" w:space="0"/>
            </w:tcBorders>
            <w:shd w:val="clear" w:color="FFFFFF" w:fill="C0C0C0"/>
            <w:noWrap/>
            <w:vAlign w:val="center"/>
          </w:tcPr>
          <w:p w14:paraId="4B4E3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48" w:type="dxa"/>
            <w:gridSpan w:val="2"/>
            <w:tcBorders>
              <w:top w:val="nil"/>
              <w:left w:val="nil"/>
              <w:bottom w:val="single" w:color="000000" w:sz="4" w:space="0"/>
              <w:right w:val="single" w:color="000000" w:sz="4" w:space="0"/>
            </w:tcBorders>
            <w:shd w:val="clear" w:color="auto" w:fill="auto"/>
            <w:noWrap/>
            <w:vAlign w:val="center"/>
          </w:tcPr>
          <w:p w14:paraId="78A7DD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491.54</w:t>
            </w:r>
          </w:p>
        </w:tc>
      </w:tr>
      <w:tr w14:paraId="0DFC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2098DE3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3BBF2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48" w:type="dxa"/>
            <w:tcBorders>
              <w:top w:val="nil"/>
              <w:left w:val="nil"/>
              <w:bottom w:val="single" w:color="000000" w:sz="4" w:space="0"/>
              <w:right w:val="single" w:color="000000" w:sz="4" w:space="0"/>
            </w:tcBorders>
            <w:shd w:val="clear" w:color="auto" w:fill="auto"/>
            <w:noWrap/>
            <w:vAlign w:val="center"/>
          </w:tcPr>
          <w:p w14:paraId="2BD6DD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6E015C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36" w:type="dxa"/>
            <w:tcBorders>
              <w:top w:val="nil"/>
              <w:left w:val="nil"/>
              <w:bottom w:val="single" w:color="000000" w:sz="4" w:space="0"/>
              <w:right w:val="single" w:color="000000" w:sz="4" w:space="0"/>
            </w:tcBorders>
            <w:shd w:val="clear" w:color="FFFFFF" w:fill="C0C0C0"/>
            <w:noWrap/>
            <w:vAlign w:val="center"/>
          </w:tcPr>
          <w:p w14:paraId="3A392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48" w:type="dxa"/>
            <w:gridSpan w:val="2"/>
            <w:tcBorders>
              <w:top w:val="nil"/>
              <w:left w:val="nil"/>
              <w:bottom w:val="single" w:color="000000" w:sz="4" w:space="0"/>
              <w:right w:val="single" w:color="000000" w:sz="4" w:space="0"/>
            </w:tcBorders>
            <w:shd w:val="clear" w:color="auto" w:fill="auto"/>
            <w:noWrap/>
            <w:vAlign w:val="center"/>
          </w:tcPr>
          <w:p w14:paraId="6D1F45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97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7905DE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0CA8A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48" w:type="dxa"/>
            <w:tcBorders>
              <w:top w:val="nil"/>
              <w:left w:val="nil"/>
              <w:bottom w:val="single" w:color="000000" w:sz="4" w:space="0"/>
              <w:right w:val="single" w:color="000000" w:sz="4" w:space="0"/>
            </w:tcBorders>
            <w:shd w:val="clear" w:color="auto" w:fill="auto"/>
            <w:noWrap/>
            <w:vAlign w:val="center"/>
          </w:tcPr>
          <w:p w14:paraId="2467B7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57A0BC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36" w:type="dxa"/>
            <w:tcBorders>
              <w:top w:val="nil"/>
              <w:left w:val="nil"/>
              <w:bottom w:val="single" w:color="000000" w:sz="4" w:space="0"/>
              <w:right w:val="single" w:color="000000" w:sz="4" w:space="0"/>
            </w:tcBorders>
            <w:shd w:val="clear" w:color="FFFFFF" w:fill="C0C0C0"/>
            <w:noWrap/>
            <w:vAlign w:val="center"/>
          </w:tcPr>
          <w:p w14:paraId="2B1B4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48" w:type="dxa"/>
            <w:gridSpan w:val="2"/>
            <w:tcBorders>
              <w:top w:val="nil"/>
              <w:left w:val="nil"/>
              <w:bottom w:val="single" w:color="000000" w:sz="4" w:space="0"/>
              <w:right w:val="single" w:color="000000" w:sz="4" w:space="0"/>
            </w:tcBorders>
            <w:shd w:val="clear" w:color="auto" w:fill="auto"/>
            <w:noWrap/>
            <w:vAlign w:val="center"/>
          </w:tcPr>
          <w:p w14:paraId="0C6F31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3B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1D5F5D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24940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48" w:type="dxa"/>
            <w:tcBorders>
              <w:top w:val="nil"/>
              <w:left w:val="nil"/>
              <w:bottom w:val="single" w:color="000000" w:sz="4" w:space="0"/>
              <w:right w:val="single" w:color="000000" w:sz="4" w:space="0"/>
            </w:tcBorders>
            <w:shd w:val="clear" w:color="auto" w:fill="auto"/>
            <w:noWrap/>
            <w:vAlign w:val="center"/>
          </w:tcPr>
          <w:p w14:paraId="2FD54E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111939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36" w:type="dxa"/>
            <w:tcBorders>
              <w:top w:val="nil"/>
              <w:left w:val="nil"/>
              <w:bottom w:val="single" w:color="000000" w:sz="4" w:space="0"/>
              <w:right w:val="single" w:color="000000" w:sz="4" w:space="0"/>
            </w:tcBorders>
            <w:shd w:val="clear" w:color="FFFFFF" w:fill="C0C0C0"/>
            <w:noWrap/>
            <w:vAlign w:val="center"/>
          </w:tcPr>
          <w:p w14:paraId="1B7F1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48" w:type="dxa"/>
            <w:gridSpan w:val="2"/>
            <w:tcBorders>
              <w:top w:val="nil"/>
              <w:left w:val="nil"/>
              <w:bottom w:val="single" w:color="000000" w:sz="4" w:space="0"/>
              <w:right w:val="single" w:color="000000" w:sz="4" w:space="0"/>
            </w:tcBorders>
            <w:shd w:val="clear" w:color="auto" w:fill="auto"/>
            <w:noWrap/>
            <w:vAlign w:val="center"/>
          </w:tcPr>
          <w:p w14:paraId="43B930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FD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488FD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69" w:type="dxa"/>
            <w:tcBorders>
              <w:top w:val="nil"/>
              <w:left w:val="nil"/>
              <w:bottom w:val="single" w:color="000000" w:sz="4" w:space="0"/>
              <w:right w:val="single" w:color="000000" w:sz="4" w:space="0"/>
            </w:tcBorders>
            <w:shd w:val="clear" w:color="FFFFFF" w:fill="C0C0C0"/>
            <w:noWrap/>
            <w:vAlign w:val="center"/>
          </w:tcPr>
          <w:p w14:paraId="205D6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48" w:type="dxa"/>
            <w:tcBorders>
              <w:top w:val="nil"/>
              <w:left w:val="nil"/>
              <w:bottom w:val="single" w:color="000000" w:sz="4" w:space="0"/>
              <w:right w:val="single" w:color="000000" w:sz="4" w:space="0"/>
            </w:tcBorders>
            <w:shd w:val="clear" w:color="auto" w:fill="auto"/>
            <w:noWrap/>
            <w:vAlign w:val="center"/>
          </w:tcPr>
          <w:p w14:paraId="0C87E12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16,598.20</w:t>
            </w:r>
          </w:p>
        </w:tc>
        <w:tc>
          <w:tcPr>
            <w:tcW w:w="3744" w:type="dxa"/>
            <w:tcBorders>
              <w:top w:val="nil"/>
              <w:left w:val="nil"/>
              <w:bottom w:val="single" w:color="000000" w:sz="4" w:space="0"/>
              <w:right w:val="single" w:color="000000" w:sz="4" w:space="0"/>
            </w:tcBorders>
            <w:shd w:val="clear" w:color="FFFFFF" w:fill="C0C0C0"/>
            <w:noWrap/>
            <w:vAlign w:val="center"/>
          </w:tcPr>
          <w:p w14:paraId="7BA32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36" w:type="dxa"/>
            <w:tcBorders>
              <w:top w:val="nil"/>
              <w:left w:val="nil"/>
              <w:bottom w:val="single" w:color="000000" w:sz="4" w:space="0"/>
              <w:right w:val="single" w:color="000000" w:sz="4" w:space="0"/>
            </w:tcBorders>
            <w:shd w:val="clear" w:color="FFFFFF" w:fill="C0C0C0"/>
            <w:noWrap/>
            <w:vAlign w:val="center"/>
          </w:tcPr>
          <w:p w14:paraId="197F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48" w:type="dxa"/>
            <w:gridSpan w:val="2"/>
            <w:tcBorders>
              <w:top w:val="nil"/>
              <w:left w:val="nil"/>
              <w:bottom w:val="single" w:color="000000" w:sz="4" w:space="0"/>
              <w:right w:val="single" w:color="000000" w:sz="4" w:space="0"/>
            </w:tcBorders>
            <w:shd w:val="clear" w:color="auto" w:fill="auto"/>
            <w:noWrap/>
            <w:vAlign w:val="center"/>
          </w:tcPr>
          <w:p w14:paraId="3DEF14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16,598.20</w:t>
            </w:r>
          </w:p>
        </w:tc>
      </w:tr>
      <w:tr w14:paraId="3DF6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334170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569" w:type="dxa"/>
            <w:tcBorders>
              <w:top w:val="nil"/>
              <w:left w:val="nil"/>
              <w:bottom w:val="single" w:color="000000" w:sz="4" w:space="0"/>
              <w:right w:val="single" w:color="000000" w:sz="4" w:space="0"/>
            </w:tcBorders>
            <w:shd w:val="clear" w:color="FFFFFF" w:fill="C0C0C0"/>
            <w:noWrap/>
            <w:vAlign w:val="center"/>
          </w:tcPr>
          <w:p w14:paraId="4704E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48" w:type="dxa"/>
            <w:tcBorders>
              <w:top w:val="nil"/>
              <w:left w:val="nil"/>
              <w:bottom w:val="single" w:color="000000" w:sz="4" w:space="0"/>
              <w:right w:val="single" w:color="000000" w:sz="4" w:space="0"/>
            </w:tcBorders>
            <w:shd w:val="clear" w:color="auto" w:fill="auto"/>
            <w:noWrap/>
            <w:vAlign w:val="center"/>
          </w:tcPr>
          <w:p w14:paraId="7A3687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14:paraId="31AA65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036" w:type="dxa"/>
            <w:tcBorders>
              <w:top w:val="nil"/>
              <w:left w:val="nil"/>
              <w:bottom w:val="single" w:color="000000" w:sz="4" w:space="0"/>
              <w:right w:val="single" w:color="000000" w:sz="4" w:space="0"/>
            </w:tcBorders>
            <w:shd w:val="clear" w:color="FFFFFF" w:fill="C0C0C0"/>
            <w:noWrap/>
            <w:vAlign w:val="center"/>
          </w:tcPr>
          <w:p w14:paraId="3B90E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48" w:type="dxa"/>
            <w:gridSpan w:val="2"/>
            <w:tcBorders>
              <w:top w:val="nil"/>
              <w:left w:val="nil"/>
              <w:bottom w:val="single" w:color="000000" w:sz="4" w:space="0"/>
              <w:right w:val="single" w:color="000000" w:sz="4" w:space="0"/>
            </w:tcBorders>
            <w:shd w:val="clear" w:color="auto" w:fill="auto"/>
            <w:noWrap/>
            <w:vAlign w:val="center"/>
          </w:tcPr>
          <w:p w14:paraId="7834C3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3E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23B316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69" w:type="dxa"/>
            <w:tcBorders>
              <w:top w:val="nil"/>
              <w:left w:val="nil"/>
              <w:bottom w:val="single" w:color="000000" w:sz="4" w:space="0"/>
              <w:right w:val="single" w:color="000000" w:sz="4" w:space="0"/>
            </w:tcBorders>
            <w:shd w:val="clear" w:color="FFFFFF" w:fill="C0C0C0"/>
            <w:noWrap/>
            <w:vAlign w:val="center"/>
          </w:tcPr>
          <w:p w14:paraId="6B086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48" w:type="dxa"/>
            <w:tcBorders>
              <w:top w:val="nil"/>
              <w:left w:val="nil"/>
              <w:bottom w:val="single" w:color="000000" w:sz="4" w:space="0"/>
              <w:right w:val="single" w:color="000000" w:sz="4" w:space="0"/>
            </w:tcBorders>
            <w:shd w:val="clear" w:color="auto" w:fill="auto"/>
            <w:noWrap/>
            <w:vAlign w:val="center"/>
          </w:tcPr>
          <w:p w14:paraId="410662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44" w:type="dxa"/>
            <w:tcBorders>
              <w:top w:val="nil"/>
              <w:left w:val="nil"/>
              <w:bottom w:val="single" w:color="000000" w:sz="4" w:space="0"/>
              <w:right w:val="single" w:color="000000" w:sz="4" w:space="0"/>
            </w:tcBorders>
            <w:shd w:val="clear" w:color="FFFFFF" w:fill="C0C0C0"/>
            <w:noWrap/>
            <w:vAlign w:val="center"/>
          </w:tcPr>
          <w:p w14:paraId="27EFCF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036" w:type="dxa"/>
            <w:tcBorders>
              <w:top w:val="nil"/>
              <w:left w:val="nil"/>
              <w:bottom w:val="single" w:color="000000" w:sz="4" w:space="0"/>
              <w:right w:val="single" w:color="000000" w:sz="4" w:space="0"/>
            </w:tcBorders>
            <w:shd w:val="clear" w:color="FFFFFF" w:fill="C0C0C0"/>
            <w:noWrap/>
            <w:vAlign w:val="center"/>
          </w:tcPr>
          <w:p w14:paraId="72A0C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48" w:type="dxa"/>
            <w:gridSpan w:val="2"/>
            <w:tcBorders>
              <w:top w:val="nil"/>
              <w:left w:val="nil"/>
              <w:bottom w:val="single" w:color="000000" w:sz="4" w:space="0"/>
              <w:right w:val="single" w:color="000000" w:sz="4" w:space="0"/>
            </w:tcBorders>
            <w:shd w:val="clear" w:color="auto" w:fill="auto"/>
            <w:noWrap/>
            <w:vAlign w:val="center"/>
          </w:tcPr>
          <w:p w14:paraId="63B13F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C5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3D0F9CF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single" w:color="000000" w:sz="4" w:space="0"/>
            </w:tcBorders>
            <w:shd w:val="clear" w:color="FFFFFF" w:fill="C0C0C0"/>
            <w:noWrap/>
            <w:vAlign w:val="center"/>
          </w:tcPr>
          <w:p w14:paraId="4151E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48" w:type="dxa"/>
            <w:tcBorders>
              <w:top w:val="nil"/>
              <w:left w:val="nil"/>
              <w:bottom w:val="single" w:color="000000" w:sz="4" w:space="0"/>
              <w:right w:val="single" w:color="000000" w:sz="4" w:space="0"/>
            </w:tcBorders>
            <w:shd w:val="clear" w:color="auto" w:fill="auto"/>
            <w:noWrap/>
            <w:vAlign w:val="center"/>
          </w:tcPr>
          <w:p w14:paraId="5D13DF5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44" w:type="dxa"/>
            <w:tcBorders>
              <w:top w:val="nil"/>
              <w:left w:val="nil"/>
              <w:bottom w:val="single" w:color="000000" w:sz="4" w:space="0"/>
              <w:right w:val="single" w:color="000000" w:sz="4" w:space="0"/>
            </w:tcBorders>
            <w:shd w:val="clear" w:color="FFFFFF" w:fill="C0C0C0"/>
            <w:noWrap/>
            <w:vAlign w:val="center"/>
          </w:tcPr>
          <w:p w14:paraId="2099BF8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shd w:val="clear" w:color="FFFFFF" w:fill="C0C0C0"/>
            <w:noWrap/>
            <w:vAlign w:val="center"/>
          </w:tcPr>
          <w:p w14:paraId="55B4D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48" w:type="dxa"/>
            <w:gridSpan w:val="2"/>
            <w:tcBorders>
              <w:top w:val="nil"/>
              <w:left w:val="nil"/>
              <w:bottom w:val="single" w:color="000000" w:sz="4" w:space="0"/>
              <w:right w:val="single" w:color="000000" w:sz="4" w:space="0"/>
            </w:tcBorders>
            <w:shd w:val="clear" w:color="auto" w:fill="auto"/>
            <w:noWrap/>
            <w:vAlign w:val="center"/>
          </w:tcPr>
          <w:p w14:paraId="7D90FAE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0897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212" w:type="dxa"/>
            <w:tcBorders>
              <w:top w:val="nil"/>
              <w:left w:val="single" w:color="000000" w:sz="4" w:space="0"/>
              <w:bottom w:val="single" w:color="000000" w:sz="4" w:space="0"/>
              <w:right w:val="single" w:color="000000" w:sz="4" w:space="0"/>
            </w:tcBorders>
            <w:shd w:val="clear" w:color="FFFFFF" w:fill="C0C0C0"/>
            <w:noWrap/>
            <w:vAlign w:val="center"/>
          </w:tcPr>
          <w:p w14:paraId="7BA11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69" w:type="dxa"/>
            <w:tcBorders>
              <w:top w:val="nil"/>
              <w:left w:val="nil"/>
              <w:bottom w:val="single" w:color="000000" w:sz="4" w:space="0"/>
              <w:right w:val="single" w:color="000000" w:sz="4" w:space="0"/>
            </w:tcBorders>
            <w:shd w:val="clear" w:color="FFFFFF" w:fill="C0C0C0"/>
            <w:noWrap/>
            <w:vAlign w:val="center"/>
          </w:tcPr>
          <w:p w14:paraId="773EB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48" w:type="dxa"/>
            <w:tcBorders>
              <w:top w:val="nil"/>
              <w:left w:val="nil"/>
              <w:bottom w:val="single" w:color="000000" w:sz="4" w:space="0"/>
              <w:right w:val="single" w:color="000000" w:sz="4" w:space="0"/>
            </w:tcBorders>
            <w:shd w:val="clear" w:color="auto" w:fill="auto"/>
            <w:noWrap/>
            <w:vAlign w:val="center"/>
          </w:tcPr>
          <w:p w14:paraId="6D2C56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16,598.20</w:t>
            </w:r>
          </w:p>
        </w:tc>
        <w:tc>
          <w:tcPr>
            <w:tcW w:w="3744" w:type="dxa"/>
            <w:tcBorders>
              <w:top w:val="nil"/>
              <w:left w:val="nil"/>
              <w:bottom w:val="single" w:color="000000" w:sz="4" w:space="0"/>
              <w:right w:val="single" w:color="000000" w:sz="4" w:space="0"/>
            </w:tcBorders>
            <w:shd w:val="clear" w:color="FFFFFF" w:fill="C0C0C0"/>
            <w:noWrap/>
            <w:vAlign w:val="center"/>
          </w:tcPr>
          <w:p w14:paraId="300E1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36" w:type="dxa"/>
            <w:tcBorders>
              <w:top w:val="nil"/>
              <w:left w:val="nil"/>
              <w:bottom w:val="single" w:color="000000" w:sz="4" w:space="0"/>
              <w:right w:val="single" w:color="000000" w:sz="4" w:space="0"/>
            </w:tcBorders>
            <w:shd w:val="clear" w:color="FFFFFF" w:fill="C0C0C0"/>
            <w:noWrap/>
            <w:vAlign w:val="center"/>
          </w:tcPr>
          <w:p w14:paraId="37D97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48" w:type="dxa"/>
            <w:gridSpan w:val="2"/>
            <w:tcBorders>
              <w:top w:val="nil"/>
              <w:left w:val="nil"/>
              <w:bottom w:val="single" w:color="000000" w:sz="4" w:space="0"/>
              <w:right w:val="single" w:color="000000" w:sz="4" w:space="0"/>
            </w:tcBorders>
            <w:shd w:val="clear" w:color="auto" w:fill="auto"/>
            <w:noWrap/>
            <w:vAlign w:val="center"/>
          </w:tcPr>
          <w:p w14:paraId="34AA11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16,598.20</w:t>
            </w:r>
          </w:p>
        </w:tc>
      </w:tr>
      <w:tr w14:paraId="73BF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057" w:type="dxa"/>
            <w:gridSpan w:val="7"/>
            <w:tcBorders>
              <w:top w:val="nil"/>
              <w:left w:val="nil"/>
              <w:bottom w:val="nil"/>
              <w:right w:val="nil"/>
            </w:tcBorders>
            <w:shd w:val="clear" w:color="auto" w:fill="auto"/>
            <w:noWrap/>
            <w:vAlign w:val="center"/>
          </w:tcPr>
          <w:p w14:paraId="073283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34E0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4057" w:type="dxa"/>
            <w:gridSpan w:val="7"/>
            <w:tcBorders>
              <w:top w:val="nil"/>
              <w:left w:val="nil"/>
              <w:bottom w:val="nil"/>
              <w:right w:val="nil"/>
            </w:tcBorders>
            <w:shd w:val="clear" w:color="auto" w:fill="auto"/>
            <w:noWrap/>
            <w:vAlign w:val="center"/>
          </w:tcPr>
          <w:p w14:paraId="32D019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451F85F">
      <w:pPr>
        <w:rPr>
          <w:rFonts w:ascii="宋体" w:hAnsi="宋体" w:eastAsia="宋体" w:cs="宋体"/>
          <w:color w:val="000000"/>
          <w:kern w:val="0"/>
          <w:sz w:val="30"/>
          <w:szCs w:val="30"/>
          <w:highlight w:val="none"/>
          <w:lang w:bidi="ar"/>
        </w:rPr>
      </w:pPr>
    </w:p>
    <w:tbl>
      <w:tblPr>
        <w:tblStyle w:val="6"/>
        <w:tblW w:w="13960" w:type="dxa"/>
        <w:tblInd w:w="96" w:type="dxa"/>
        <w:tblLayout w:type="fixed"/>
        <w:tblCellMar>
          <w:top w:w="0" w:type="dxa"/>
          <w:left w:w="108" w:type="dxa"/>
          <w:bottom w:w="0" w:type="dxa"/>
          <w:right w:w="108" w:type="dxa"/>
        </w:tblCellMar>
      </w:tblPr>
      <w:tblGrid>
        <w:gridCol w:w="1117"/>
        <w:gridCol w:w="1845"/>
        <w:gridCol w:w="236"/>
        <w:gridCol w:w="236"/>
        <w:gridCol w:w="524"/>
        <w:gridCol w:w="779"/>
        <w:gridCol w:w="741"/>
        <w:gridCol w:w="992"/>
        <w:gridCol w:w="461"/>
        <w:gridCol w:w="1272"/>
        <w:gridCol w:w="101"/>
        <w:gridCol w:w="1034"/>
        <w:gridCol w:w="433"/>
        <w:gridCol w:w="702"/>
        <w:gridCol w:w="778"/>
        <w:gridCol w:w="357"/>
        <w:gridCol w:w="1135"/>
        <w:gridCol w:w="1135"/>
        <w:gridCol w:w="82"/>
      </w:tblGrid>
      <w:tr w14:paraId="4074B707">
        <w:tblPrEx>
          <w:tblCellMar>
            <w:top w:w="0" w:type="dxa"/>
            <w:left w:w="108" w:type="dxa"/>
            <w:bottom w:w="0" w:type="dxa"/>
            <w:right w:w="108" w:type="dxa"/>
          </w:tblCellMar>
        </w:tblPrEx>
        <w:trPr>
          <w:trHeight w:val="951" w:hRule="atLeast"/>
        </w:trPr>
        <w:tc>
          <w:tcPr>
            <w:tcW w:w="13960" w:type="dxa"/>
            <w:gridSpan w:val="19"/>
            <w:tcBorders>
              <w:top w:val="nil"/>
              <w:left w:val="nil"/>
              <w:bottom w:val="nil"/>
              <w:right w:val="nil"/>
            </w:tcBorders>
            <w:shd w:val="clear" w:color="auto" w:fill="auto"/>
            <w:noWrap/>
            <w:vAlign w:val="bottom"/>
          </w:tcPr>
          <w:p w14:paraId="54B14ED5">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67988076">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08EBB4AF">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72BC602B">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14:paraId="4CFDB53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32E1357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153490D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14:paraId="092DD65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gridSpan w:val="2"/>
            <w:tcBorders>
              <w:top w:val="nil"/>
              <w:left w:val="nil"/>
              <w:bottom w:val="nil"/>
              <w:right w:val="nil"/>
            </w:tcBorders>
            <w:shd w:val="clear" w:color="auto" w:fill="auto"/>
            <w:noWrap/>
            <w:vAlign w:val="bottom"/>
          </w:tcPr>
          <w:p w14:paraId="55B0EA5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gridSpan w:val="2"/>
            <w:tcBorders>
              <w:top w:val="nil"/>
              <w:left w:val="nil"/>
              <w:bottom w:val="nil"/>
              <w:right w:val="nil"/>
            </w:tcBorders>
            <w:shd w:val="clear" w:color="auto" w:fill="auto"/>
            <w:noWrap/>
            <w:vAlign w:val="bottom"/>
          </w:tcPr>
          <w:p w14:paraId="4A0271D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gridSpan w:val="2"/>
            <w:tcBorders>
              <w:top w:val="nil"/>
              <w:left w:val="nil"/>
              <w:bottom w:val="nil"/>
              <w:right w:val="nil"/>
            </w:tcBorders>
            <w:shd w:val="clear" w:color="auto" w:fill="auto"/>
            <w:noWrap/>
            <w:vAlign w:val="bottom"/>
          </w:tcPr>
          <w:p w14:paraId="21CECD6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2"/>
            <w:tcBorders>
              <w:top w:val="nil"/>
              <w:left w:val="nil"/>
              <w:bottom w:val="nil"/>
              <w:right w:val="nil"/>
            </w:tcBorders>
            <w:shd w:val="clear" w:color="auto" w:fill="auto"/>
            <w:noWrap/>
            <w:vAlign w:val="bottom"/>
          </w:tcPr>
          <w:p w14:paraId="35D07AC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nil"/>
              <w:right w:val="nil"/>
            </w:tcBorders>
            <w:shd w:val="clear" w:color="auto" w:fill="auto"/>
            <w:noWrap/>
            <w:vAlign w:val="bottom"/>
          </w:tcPr>
          <w:p w14:paraId="5332592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4"/>
            <w:tcBorders>
              <w:top w:val="nil"/>
              <w:left w:val="nil"/>
              <w:bottom w:val="nil"/>
              <w:right w:val="nil"/>
            </w:tcBorders>
            <w:shd w:val="clear" w:color="auto" w:fill="auto"/>
            <w:noWrap/>
            <w:vAlign w:val="bottom"/>
          </w:tcPr>
          <w:p w14:paraId="648412E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14:paraId="7453A8A3">
        <w:tblPrEx>
          <w:tblCellMar>
            <w:top w:w="0" w:type="dxa"/>
            <w:left w:w="108" w:type="dxa"/>
            <w:bottom w:w="0" w:type="dxa"/>
            <w:right w:w="108" w:type="dxa"/>
          </w:tblCellMar>
        </w:tblPrEx>
        <w:trPr>
          <w:trHeight w:val="317" w:hRule="atLeast"/>
        </w:trPr>
        <w:tc>
          <w:tcPr>
            <w:tcW w:w="6931" w:type="dxa"/>
            <w:gridSpan w:val="9"/>
            <w:tcBorders>
              <w:top w:val="nil"/>
              <w:left w:val="nil"/>
              <w:bottom w:val="single" w:color="auto" w:sz="4" w:space="0"/>
              <w:right w:val="nil"/>
            </w:tcBorders>
            <w:shd w:val="clear" w:color="auto" w:fill="auto"/>
            <w:noWrap/>
            <w:vAlign w:val="bottom"/>
          </w:tcPr>
          <w:p w14:paraId="15FDA459">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1373" w:type="dxa"/>
            <w:gridSpan w:val="2"/>
            <w:tcBorders>
              <w:top w:val="nil"/>
              <w:left w:val="nil"/>
              <w:bottom w:val="single" w:color="auto" w:sz="4" w:space="0"/>
              <w:right w:val="nil"/>
            </w:tcBorders>
            <w:shd w:val="clear" w:color="auto" w:fill="auto"/>
            <w:noWrap/>
            <w:vAlign w:val="bottom"/>
          </w:tcPr>
          <w:p w14:paraId="7E94DC3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2"/>
            <w:tcBorders>
              <w:top w:val="nil"/>
              <w:left w:val="nil"/>
              <w:bottom w:val="single" w:color="auto" w:sz="4" w:space="0"/>
              <w:right w:val="nil"/>
            </w:tcBorders>
            <w:shd w:val="clear" w:color="auto" w:fill="auto"/>
            <w:noWrap/>
            <w:vAlign w:val="bottom"/>
          </w:tcPr>
          <w:p w14:paraId="6DA2E91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single" w:color="auto" w:sz="4" w:space="0"/>
              <w:right w:val="nil"/>
            </w:tcBorders>
            <w:shd w:val="clear" w:color="auto" w:fill="auto"/>
            <w:noWrap/>
            <w:vAlign w:val="bottom"/>
          </w:tcPr>
          <w:p w14:paraId="6FE4CFA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4"/>
            <w:tcBorders>
              <w:top w:val="nil"/>
              <w:left w:val="nil"/>
              <w:bottom w:val="single" w:color="auto" w:sz="4" w:space="0"/>
            </w:tcBorders>
            <w:shd w:val="clear" w:color="auto" w:fill="auto"/>
            <w:noWrap/>
            <w:vAlign w:val="bottom"/>
          </w:tcPr>
          <w:p w14:paraId="4ABF528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C54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4737" w:type="dxa"/>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09CF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33"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0C5AA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733"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0FEE8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35"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29817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35"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05435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35"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51DA4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35" w:type="dxa"/>
            <w:vMerge w:val="restart"/>
            <w:tcBorders>
              <w:top w:val="single" w:color="000000" w:sz="4" w:space="0"/>
              <w:left w:val="nil"/>
              <w:bottom w:val="single" w:color="000000" w:sz="4" w:space="0"/>
              <w:right w:val="single" w:color="000000" w:sz="4" w:space="0"/>
            </w:tcBorders>
            <w:shd w:val="clear" w:color="FFFFFF" w:fill="C0C0C0"/>
            <w:vAlign w:val="center"/>
          </w:tcPr>
          <w:p w14:paraId="2BBA6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35" w:type="dxa"/>
            <w:vMerge w:val="restart"/>
            <w:tcBorders>
              <w:top w:val="single" w:color="000000" w:sz="4" w:space="0"/>
              <w:left w:val="nil"/>
              <w:bottom w:val="single" w:color="000000" w:sz="4" w:space="0"/>
              <w:right w:val="single" w:color="000000" w:sz="4" w:space="0"/>
            </w:tcBorders>
            <w:shd w:val="clear" w:color="FFFFFF" w:fill="C0C0C0"/>
            <w:vAlign w:val="center"/>
          </w:tcPr>
          <w:p w14:paraId="060938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C45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312" w:hRule="atLeast"/>
        </w:trPr>
        <w:tc>
          <w:tcPr>
            <w:tcW w:w="1117" w:type="dxa"/>
            <w:vMerge w:val="restart"/>
            <w:tcBorders>
              <w:top w:val="nil"/>
              <w:left w:val="single" w:color="000000" w:sz="4" w:space="0"/>
              <w:bottom w:val="single" w:color="000000" w:sz="4" w:space="0"/>
              <w:right w:val="single" w:color="000000" w:sz="4" w:space="0"/>
            </w:tcBorders>
            <w:shd w:val="clear" w:color="FFFFFF" w:fill="C0C0C0"/>
            <w:vAlign w:val="center"/>
          </w:tcPr>
          <w:p w14:paraId="07EEE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20" w:type="dxa"/>
            <w:gridSpan w:val="5"/>
            <w:vMerge w:val="restart"/>
            <w:tcBorders>
              <w:top w:val="nil"/>
              <w:left w:val="nil"/>
              <w:bottom w:val="single" w:color="000000" w:sz="4" w:space="0"/>
              <w:right w:val="single" w:color="000000" w:sz="4" w:space="0"/>
            </w:tcBorders>
            <w:shd w:val="clear" w:color="FFFFFF" w:fill="C0C0C0"/>
            <w:noWrap/>
            <w:vAlign w:val="center"/>
          </w:tcPr>
          <w:p w14:paraId="4C102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3AC48E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0B2ECE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4BC314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251A55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7754A4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14:paraId="635C00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14:paraId="1A7432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FC1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312" w:hRule="atLeast"/>
        </w:trPr>
        <w:tc>
          <w:tcPr>
            <w:tcW w:w="1117" w:type="dxa"/>
            <w:vMerge w:val="continue"/>
            <w:tcBorders>
              <w:top w:val="nil"/>
              <w:left w:val="single" w:color="000000" w:sz="4" w:space="0"/>
              <w:bottom w:val="single" w:color="000000" w:sz="4" w:space="0"/>
              <w:right w:val="single" w:color="000000" w:sz="4" w:space="0"/>
            </w:tcBorders>
            <w:shd w:val="clear" w:color="FFFFFF" w:fill="C0C0C0"/>
            <w:vAlign w:val="center"/>
          </w:tcPr>
          <w:p w14:paraId="3137B5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20" w:type="dxa"/>
            <w:gridSpan w:val="5"/>
            <w:vMerge w:val="continue"/>
            <w:tcBorders>
              <w:top w:val="nil"/>
              <w:left w:val="nil"/>
              <w:bottom w:val="single" w:color="000000" w:sz="4" w:space="0"/>
              <w:right w:val="single" w:color="000000" w:sz="4" w:space="0"/>
            </w:tcBorders>
            <w:shd w:val="clear" w:color="FFFFFF" w:fill="C0C0C0"/>
            <w:noWrap/>
            <w:vAlign w:val="center"/>
          </w:tcPr>
          <w:p w14:paraId="3FD11F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6F1D93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19BA90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62E73B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057DE3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1BF884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14:paraId="7739C6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14:paraId="39E217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2F8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312" w:hRule="atLeast"/>
        </w:trPr>
        <w:tc>
          <w:tcPr>
            <w:tcW w:w="1117" w:type="dxa"/>
            <w:vMerge w:val="continue"/>
            <w:tcBorders>
              <w:top w:val="nil"/>
              <w:left w:val="single" w:color="000000" w:sz="4" w:space="0"/>
              <w:bottom w:val="single" w:color="000000" w:sz="4" w:space="0"/>
              <w:right w:val="single" w:color="000000" w:sz="4" w:space="0"/>
            </w:tcBorders>
            <w:shd w:val="clear" w:color="FFFFFF" w:fill="C0C0C0"/>
            <w:vAlign w:val="center"/>
          </w:tcPr>
          <w:p w14:paraId="5E2584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20" w:type="dxa"/>
            <w:gridSpan w:val="5"/>
            <w:vMerge w:val="continue"/>
            <w:tcBorders>
              <w:top w:val="nil"/>
              <w:left w:val="nil"/>
              <w:bottom w:val="single" w:color="000000" w:sz="4" w:space="0"/>
              <w:right w:val="single" w:color="000000" w:sz="4" w:space="0"/>
            </w:tcBorders>
            <w:shd w:val="clear" w:color="FFFFFF" w:fill="C0C0C0"/>
            <w:noWrap/>
            <w:vAlign w:val="center"/>
          </w:tcPr>
          <w:p w14:paraId="7E9553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1D5A25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3"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132A2E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6CDAA0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3D665C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773042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14:paraId="60129F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5" w:type="dxa"/>
            <w:vMerge w:val="continue"/>
            <w:tcBorders>
              <w:top w:val="single" w:color="000000" w:sz="4" w:space="0"/>
              <w:left w:val="nil"/>
              <w:bottom w:val="single" w:color="000000" w:sz="4" w:space="0"/>
              <w:right w:val="single" w:color="000000" w:sz="4" w:space="0"/>
            </w:tcBorders>
            <w:shd w:val="clear" w:color="FFFFFF" w:fill="C0C0C0"/>
            <w:vAlign w:val="center"/>
          </w:tcPr>
          <w:p w14:paraId="6D439F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1EC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4737" w:type="dxa"/>
            <w:gridSpan w:val="6"/>
            <w:tcBorders>
              <w:top w:val="nil"/>
              <w:left w:val="single" w:color="000000" w:sz="4" w:space="0"/>
              <w:bottom w:val="single" w:color="000000" w:sz="4" w:space="0"/>
              <w:right w:val="single" w:color="000000" w:sz="4" w:space="0"/>
            </w:tcBorders>
            <w:shd w:val="clear" w:color="FFFFFF" w:fill="C0C0C0"/>
            <w:noWrap/>
            <w:vAlign w:val="center"/>
          </w:tcPr>
          <w:p w14:paraId="070EB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33" w:type="dxa"/>
            <w:gridSpan w:val="2"/>
            <w:tcBorders>
              <w:top w:val="nil"/>
              <w:left w:val="nil"/>
              <w:bottom w:val="single" w:color="000000" w:sz="4" w:space="0"/>
              <w:right w:val="single" w:color="000000" w:sz="4" w:space="0"/>
            </w:tcBorders>
            <w:shd w:val="clear" w:color="FFFFFF" w:fill="C0C0C0"/>
            <w:vAlign w:val="center"/>
          </w:tcPr>
          <w:p w14:paraId="1F55A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3" w:type="dxa"/>
            <w:gridSpan w:val="2"/>
            <w:tcBorders>
              <w:top w:val="nil"/>
              <w:left w:val="nil"/>
              <w:bottom w:val="single" w:color="000000" w:sz="4" w:space="0"/>
              <w:right w:val="single" w:color="000000" w:sz="4" w:space="0"/>
            </w:tcBorders>
            <w:shd w:val="clear" w:color="FFFFFF" w:fill="C0C0C0"/>
            <w:vAlign w:val="center"/>
          </w:tcPr>
          <w:p w14:paraId="0C0E0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5" w:type="dxa"/>
            <w:gridSpan w:val="2"/>
            <w:tcBorders>
              <w:top w:val="nil"/>
              <w:left w:val="nil"/>
              <w:bottom w:val="single" w:color="000000" w:sz="4" w:space="0"/>
              <w:right w:val="single" w:color="000000" w:sz="4" w:space="0"/>
            </w:tcBorders>
            <w:shd w:val="clear" w:color="FFFFFF" w:fill="C0C0C0"/>
            <w:vAlign w:val="center"/>
          </w:tcPr>
          <w:p w14:paraId="1968C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5" w:type="dxa"/>
            <w:gridSpan w:val="2"/>
            <w:tcBorders>
              <w:top w:val="nil"/>
              <w:left w:val="nil"/>
              <w:bottom w:val="single" w:color="000000" w:sz="4" w:space="0"/>
              <w:right w:val="single" w:color="000000" w:sz="4" w:space="0"/>
            </w:tcBorders>
            <w:shd w:val="clear" w:color="FFFFFF" w:fill="C0C0C0"/>
            <w:vAlign w:val="center"/>
          </w:tcPr>
          <w:p w14:paraId="2D561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5" w:type="dxa"/>
            <w:gridSpan w:val="2"/>
            <w:tcBorders>
              <w:top w:val="nil"/>
              <w:left w:val="nil"/>
              <w:bottom w:val="single" w:color="000000" w:sz="4" w:space="0"/>
              <w:right w:val="single" w:color="000000" w:sz="4" w:space="0"/>
            </w:tcBorders>
            <w:shd w:val="clear" w:color="FFFFFF" w:fill="C0C0C0"/>
            <w:vAlign w:val="center"/>
          </w:tcPr>
          <w:p w14:paraId="29EDC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5" w:type="dxa"/>
            <w:tcBorders>
              <w:top w:val="nil"/>
              <w:left w:val="nil"/>
              <w:bottom w:val="single" w:color="000000" w:sz="4" w:space="0"/>
              <w:right w:val="single" w:color="000000" w:sz="4" w:space="0"/>
            </w:tcBorders>
            <w:shd w:val="clear" w:color="FFFFFF" w:fill="C0C0C0"/>
            <w:vAlign w:val="center"/>
          </w:tcPr>
          <w:p w14:paraId="33985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5" w:type="dxa"/>
            <w:tcBorders>
              <w:top w:val="nil"/>
              <w:left w:val="nil"/>
              <w:bottom w:val="single" w:color="000000" w:sz="4" w:space="0"/>
              <w:right w:val="single" w:color="000000" w:sz="4" w:space="0"/>
            </w:tcBorders>
            <w:shd w:val="clear" w:color="FFFFFF" w:fill="C0C0C0"/>
            <w:vAlign w:val="center"/>
          </w:tcPr>
          <w:p w14:paraId="6A47C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EEE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4737" w:type="dxa"/>
            <w:gridSpan w:val="6"/>
            <w:tcBorders>
              <w:top w:val="nil"/>
              <w:left w:val="single" w:color="000000" w:sz="4" w:space="0"/>
              <w:bottom w:val="single" w:color="000000" w:sz="4" w:space="0"/>
              <w:right w:val="single" w:color="000000" w:sz="4" w:space="0"/>
            </w:tcBorders>
            <w:shd w:val="clear" w:color="FFFFFF" w:fill="C0C0C0"/>
            <w:noWrap/>
            <w:vAlign w:val="center"/>
          </w:tcPr>
          <w:p w14:paraId="30B81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3" w:type="dxa"/>
            <w:gridSpan w:val="2"/>
            <w:tcBorders>
              <w:top w:val="nil"/>
              <w:left w:val="nil"/>
              <w:bottom w:val="single" w:color="000000" w:sz="4" w:space="0"/>
              <w:right w:val="single" w:color="000000" w:sz="4" w:space="0"/>
            </w:tcBorders>
            <w:shd w:val="clear" w:color="auto" w:fill="auto"/>
            <w:noWrap/>
            <w:vAlign w:val="center"/>
          </w:tcPr>
          <w:p w14:paraId="0B7408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16,598.20</w:t>
            </w:r>
          </w:p>
        </w:tc>
        <w:tc>
          <w:tcPr>
            <w:tcW w:w="1733" w:type="dxa"/>
            <w:gridSpan w:val="2"/>
            <w:tcBorders>
              <w:top w:val="nil"/>
              <w:left w:val="nil"/>
              <w:bottom w:val="single" w:color="000000" w:sz="4" w:space="0"/>
              <w:right w:val="single" w:color="000000" w:sz="4" w:space="0"/>
            </w:tcBorders>
            <w:shd w:val="clear" w:color="auto" w:fill="auto"/>
            <w:noWrap/>
            <w:vAlign w:val="center"/>
          </w:tcPr>
          <w:p w14:paraId="04DA04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16,598.20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C1738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0D2042D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04782C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5C15AD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52215E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B27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577D9F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2012999</w:t>
            </w:r>
          </w:p>
        </w:tc>
        <w:tc>
          <w:tcPr>
            <w:tcW w:w="3620" w:type="dxa"/>
            <w:gridSpan w:val="5"/>
            <w:tcBorders>
              <w:top w:val="nil"/>
              <w:left w:val="nil"/>
              <w:bottom w:val="single" w:color="000000" w:sz="4" w:space="0"/>
              <w:right w:val="single" w:color="000000" w:sz="4" w:space="0"/>
            </w:tcBorders>
            <w:shd w:val="clear" w:color="auto" w:fill="auto"/>
            <w:noWrap/>
            <w:vAlign w:val="center"/>
          </w:tcPr>
          <w:p w14:paraId="744BD7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733" w:type="dxa"/>
            <w:gridSpan w:val="2"/>
            <w:tcBorders>
              <w:top w:val="nil"/>
              <w:left w:val="nil"/>
              <w:bottom w:val="single" w:color="000000" w:sz="4" w:space="0"/>
              <w:right w:val="single" w:color="000000" w:sz="4" w:space="0"/>
            </w:tcBorders>
            <w:shd w:val="clear" w:color="auto" w:fill="auto"/>
            <w:noWrap/>
            <w:vAlign w:val="center"/>
          </w:tcPr>
          <w:p w14:paraId="3AE6B5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50.51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2C0C7F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50.51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1F86BB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94AD5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575995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7FC4C9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1CA41E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7C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760FF0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2079999</w:t>
            </w:r>
          </w:p>
        </w:tc>
        <w:tc>
          <w:tcPr>
            <w:tcW w:w="3620" w:type="dxa"/>
            <w:gridSpan w:val="5"/>
            <w:tcBorders>
              <w:top w:val="nil"/>
              <w:left w:val="nil"/>
              <w:bottom w:val="single" w:color="000000" w:sz="4" w:space="0"/>
              <w:right w:val="single" w:color="000000" w:sz="4" w:space="0"/>
            </w:tcBorders>
            <w:shd w:val="clear" w:color="auto" w:fill="auto"/>
            <w:noWrap/>
            <w:vAlign w:val="center"/>
          </w:tcPr>
          <w:p w14:paraId="075F0F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733" w:type="dxa"/>
            <w:gridSpan w:val="2"/>
            <w:tcBorders>
              <w:top w:val="nil"/>
              <w:left w:val="nil"/>
              <w:bottom w:val="single" w:color="000000" w:sz="4" w:space="0"/>
              <w:right w:val="single" w:color="000000" w:sz="4" w:space="0"/>
            </w:tcBorders>
            <w:shd w:val="clear" w:color="auto" w:fill="auto"/>
            <w:noWrap/>
            <w:vAlign w:val="center"/>
          </w:tcPr>
          <w:p w14:paraId="0135FA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4D1F48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8DF2A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1D5928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50EC7D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54C35E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03C56E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7D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36EFE7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2080505</w:t>
            </w:r>
          </w:p>
        </w:tc>
        <w:tc>
          <w:tcPr>
            <w:tcW w:w="3620" w:type="dxa"/>
            <w:gridSpan w:val="5"/>
            <w:tcBorders>
              <w:top w:val="nil"/>
              <w:left w:val="nil"/>
              <w:bottom w:val="single" w:color="000000" w:sz="4" w:space="0"/>
              <w:right w:val="single" w:color="000000" w:sz="4" w:space="0"/>
            </w:tcBorders>
            <w:shd w:val="clear" w:color="auto" w:fill="auto"/>
            <w:noWrap/>
            <w:vAlign w:val="center"/>
          </w:tcPr>
          <w:p w14:paraId="00CF7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33" w:type="dxa"/>
            <w:gridSpan w:val="2"/>
            <w:tcBorders>
              <w:top w:val="nil"/>
              <w:left w:val="nil"/>
              <w:bottom w:val="single" w:color="000000" w:sz="4" w:space="0"/>
              <w:right w:val="single" w:color="000000" w:sz="4" w:space="0"/>
            </w:tcBorders>
            <w:shd w:val="clear" w:color="auto" w:fill="auto"/>
            <w:noWrap/>
            <w:vAlign w:val="center"/>
          </w:tcPr>
          <w:p w14:paraId="587536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353.88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76E12D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353.88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2F3034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2488D0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0095D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533DD0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2B4345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9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13AB40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2110402</w:t>
            </w:r>
          </w:p>
        </w:tc>
        <w:tc>
          <w:tcPr>
            <w:tcW w:w="3620" w:type="dxa"/>
            <w:gridSpan w:val="5"/>
            <w:tcBorders>
              <w:top w:val="nil"/>
              <w:left w:val="nil"/>
              <w:bottom w:val="single" w:color="000000" w:sz="4" w:space="0"/>
              <w:right w:val="single" w:color="000000" w:sz="4" w:space="0"/>
            </w:tcBorders>
            <w:shd w:val="clear" w:color="auto" w:fill="auto"/>
            <w:noWrap/>
            <w:vAlign w:val="center"/>
          </w:tcPr>
          <w:p w14:paraId="7EF370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733" w:type="dxa"/>
            <w:gridSpan w:val="2"/>
            <w:tcBorders>
              <w:top w:val="nil"/>
              <w:left w:val="nil"/>
              <w:bottom w:val="single" w:color="000000" w:sz="4" w:space="0"/>
              <w:right w:val="single" w:color="000000" w:sz="4" w:space="0"/>
            </w:tcBorders>
            <w:shd w:val="clear" w:color="auto" w:fill="auto"/>
            <w:noWrap/>
            <w:vAlign w:val="center"/>
          </w:tcPr>
          <w:p w14:paraId="0AA962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123.66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41A3DE3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123.66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9F31E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3B9B4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173425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12A702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73C4E7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76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3F6BF8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2130101</w:t>
            </w:r>
          </w:p>
        </w:tc>
        <w:tc>
          <w:tcPr>
            <w:tcW w:w="3620" w:type="dxa"/>
            <w:gridSpan w:val="5"/>
            <w:tcBorders>
              <w:top w:val="nil"/>
              <w:left w:val="nil"/>
              <w:bottom w:val="single" w:color="000000" w:sz="4" w:space="0"/>
              <w:right w:val="single" w:color="000000" w:sz="4" w:space="0"/>
            </w:tcBorders>
            <w:shd w:val="clear" w:color="auto" w:fill="auto"/>
            <w:noWrap/>
            <w:vAlign w:val="center"/>
          </w:tcPr>
          <w:p w14:paraId="64E574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733" w:type="dxa"/>
            <w:gridSpan w:val="2"/>
            <w:tcBorders>
              <w:top w:val="nil"/>
              <w:left w:val="nil"/>
              <w:bottom w:val="single" w:color="000000" w:sz="4" w:space="0"/>
              <w:right w:val="single" w:color="000000" w:sz="4" w:space="0"/>
            </w:tcBorders>
            <w:shd w:val="clear" w:color="auto" w:fill="auto"/>
            <w:noWrap/>
            <w:vAlign w:val="center"/>
          </w:tcPr>
          <w:p w14:paraId="630E53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1909.63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70B554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1909.63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333CF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85510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613DCC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51D361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13D11B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53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90"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6C73FE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2130104</w:t>
            </w:r>
          </w:p>
        </w:tc>
        <w:tc>
          <w:tcPr>
            <w:tcW w:w="3620" w:type="dxa"/>
            <w:gridSpan w:val="5"/>
            <w:tcBorders>
              <w:top w:val="nil"/>
              <w:left w:val="nil"/>
              <w:bottom w:val="single" w:color="000000" w:sz="4" w:space="0"/>
              <w:right w:val="single" w:color="000000" w:sz="4" w:space="0"/>
            </w:tcBorders>
            <w:shd w:val="clear" w:color="auto" w:fill="auto"/>
            <w:noWrap/>
            <w:vAlign w:val="center"/>
          </w:tcPr>
          <w:p w14:paraId="07A361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733" w:type="dxa"/>
            <w:gridSpan w:val="2"/>
            <w:tcBorders>
              <w:top w:val="nil"/>
              <w:left w:val="nil"/>
              <w:bottom w:val="single" w:color="000000" w:sz="4" w:space="0"/>
              <w:right w:val="single" w:color="000000" w:sz="4" w:space="0"/>
            </w:tcBorders>
            <w:shd w:val="clear" w:color="auto" w:fill="auto"/>
            <w:noWrap/>
            <w:vAlign w:val="center"/>
          </w:tcPr>
          <w:p w14:paraId="6C3512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780.27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5D8D5E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780.27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4F635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EA9FD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C2BB1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7415FF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0E91AB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36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3D30E7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2130106</w:t>
            </w:r>
          </w:p>
        </w:tc>
        <w:tc>
          <w:tcPr>
            <w:tcW w:w="3620" w:type="dxa"/>
            <w:gridSpan w:val="5"/>
            <w:tcBorders>
              <w:top w:val="nil"/>
              <w:left w:val="nil"/>
              <w:bottom w:val="single" w:color="000000" w:sz="4" w:space="0"/>
              <w:right w:val="single" w:color="000000" w:sz="4" w:space="0"/>
            </w:tcBorders>
            <w:shd w:val="clear" w:color="auto" w:fill="auto"/>
            <w:noWrap/>
            <w:vAlign w:val="center"/>
          </w:tcPr>
          <w:p w14:paraId="43E6AA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733" w:type="dxa"/>
            <w:gridSpan w:val="2"/>
            <w:tcBorders>
              <w:top w:val="nil"/>
              <w:left w:val="nil"/>
              <w:bottom w:val="single" w:color="000000" w:sz="4" w:space="0"/>
              <w:right w:val="single" w:color="000000" w:sz="4" w:space="0"/>
            </w:tcBorders>
            <w:shd w:val="clear" w:color="auto" w:fill="auto"/>
            <w:noWrap/>
            <w:vAlign w:val="center"/>
          </w:tcPr>
          <w:p w14:paraId="5F4B79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311.50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1FCC65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311.50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00F9F1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503716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0B97D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413DD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26B85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9F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61AD45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2130108</w:t>
            </w:r>
          </w:p>
        </w:tc>
        <w:tc>
          <w:tcPr>
            <w:tcW w:w="3620" w:type="dxa"/>
            <w:gridSpan w:val="5"/>
            <w:tcBorders>
              <w:top w:val="nil"/>
              <w:left w:val="nil"/>
              <w:bottom w:val="single" w:color="000000" w:sz="4" w:space="0"/>
              <w:right w:val="single" w:color="000000" w:sz="4" w:space="0"/>
            </w:tcBorders>
            <w:shd w:val="clear" w:color="auto" w:fill="auto"/>
            <w:noWrap/>
            <w:vAlign w:val="center"/>
          </w:tcPr>
          <w:p w14:paraId="1495EE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1733" w:type="dxa"/>
            <w:gridSpan w:val="2"/>
            <w:tcBorders>
              <w:top w:val="nil"/>
              <w:left w:val="nil"/>
              <w:bottom w:val="single" w:color="000000" w:sz="4" w:space="0"/>
              <w:right w:val="single" w:color="000000" w:sz="4" w:space="0"/>
            </w:tcBorders>
            <w:shd w:val="clear" w:color="auto" w:fill="auto"/>
            <w:noWrap/>
            <w:vAlign w:val="center"/>
          </w:tcPr>
          <w:p w14:paraId="10EAD7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131.58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0301DA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131.58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3D4A1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6A3C7D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A0659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15B384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594432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2B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74ECBB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2130109</w:t>
            </w:r>
          </w:p>
        </w:tc>
        <w:tc>
          <w:tcPr>
            <w:tcW w:w="3620" w:type="dxa"/>
            <w:gridSpan w:val="5"/>
            <w:tcBorders>
              <w:top w:val="nil"/>
              <w:left w:val="nil"/>
              <w:bottom w:val="single" w:color="000000" w:sz="4" w:space="0"/>
              <w:right w:val="single" w:color="000000" w:sz="4" w:space="0"/>
            </w:tcBorders>
            <w:shd w:val="clear" w:color="auto" w:fill="auto"/>
            <w:noWrap/>
            <w:vAlign w:val="center"/>
          </w:tcPr>
          <w:p w14:paraId="161EE1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1733" w:type="dxa"/>
            <w:gridSpan w:val="2"/>
            <w:tcBorders>
              <w:top w:val="nil"/>
              <w:left w:val="nil"/>
              <w:bottom w:val="single" w:color="000000" w:sz="4" w:space="0"/>
              <w:right w:val="single" w:color="000000" w:sz="4" w:space="0"/>
            </w:tcBorders>
            <w:shd w:val="clear" w:color="auto" w:fill="auto"/>
            <w:noWrap/>
            <w:vAlign w:val="center"/>
          </w:tcPr>
          <w:p w14:paraId="7A12FB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70.99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04D755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70.99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0A6271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031990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28D8A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71FCC9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7DF710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DB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0D7E02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2130110</w:t>
            </w:r>
          </w:p>
        </w:tc>
        <w:tc>
          <w:tcPr>
            <w:tcW w:w="3620" w:type="dxa"/>
            <w:gridSpan w:val="5"/>
            <w:tcBorders>
              <w:top w:val="nil"/>
              <w:left w:val="nil"/>
              <w:bottom w:val="single" w:color="000000" w:sz="4" w:space="0"/>
              <w:right w:val="single" w:color="000000" w:sz="4" w:space="0"/>
            </w:tcBorders>
            <w:shd w:val="clear" w:color="auto" w:fill="auto"/>
            <w:noWrap/>
            <w:vAlign w:val="center"/>
          </w:tcPr>
          <w:p w14:paraId="46946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执法监管</w:t>
            </w:r>
          </w:p>
        </w:tc>
        <w:tc>
          <w:tcPr>
            <w:tcW w:w="1733" w:type="dxa"/>
            <w:gridSpan w:val="2"/>
            <w:tcBorders>
              <w:top w:val="nil"/>
              <w:left w:val="nil"/>
              <w:bottom w:val="single" w:color="000000" w:sz="4" w:space="0"/>
              <w:right w:val="single" w:color="000000" w:sz="4" w:space="0"/>
            </w:tcBorders>
            <w:shd w:val="clear" w:color="auto" w:fill="auto"/>
            <w:noWrap/>
            <w:vAlign w:val="center"/>
          </w:tcPr>
          <w:p w14:paraId="3C422C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27.63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7CC009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27.63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669395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2429D1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22E76F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0B3E54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88DF8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B8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159901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2130111</w:t>
            </w:r>
          </w:p>
        </w:tc>
        <w:tc>
          <w:tcPr>
            <w:tcW w:w="3620" w:type="dxa"/>
            <w:gridSpan w:val="5"/>
            <w:tcBorders>
              <w:top w:val="nil"/>
              <w:left w:val="nil"/>
              <w:bottom w:val="single" w:color="000000" w:sz="4" w:space="0"/>
              <w:right w:val="single" w:color="000000" w:sz="4" w:space="0"/>
            </w:tcBorders>
            <w:shd w:val="clear" w:color="auto" w:fill="auto"/>
            <w:noWrap/>
            <w:vAlign w:val="center"/>
          </w:tcPr>
          <w:p w14:paraId="5FA6E8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1733" w:type="dxa"/>
            <w:gridSpan w:val="2"/>
            <w:tcBorders>
              <w:top w:val="nil"/>
              <w:left w:val="nil"/>
              <w:bottom w:val="single" w:color="000000" w:sz="4" w:space="0"/>
              <w:right w:val="single" w:color="000000" w:sz="4" w:space="0"/>
            </w:tcBorders>
            <w:shd w:val="clear" w:color="auto" w:fill="auto"/>
            <w:noWrap/>
            <w:vAlign w:val="center"/>
          </w:tcPr>
          <w:p w14:paraId="67F636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3616B0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E14B7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9E196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85CDA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037D00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AB409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C5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23B1F8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2130119</w:t>
            </w:r>
          </w:p>
        </w:tc>
        <w:tc>
          <w:tcPr>
            <w:tcW w:w="3620" w:type="dxa"/>
            <w:gridSpan w:val="5"/>
            <w:tcBorders>
              <w:top w:val="nil"/>
              <w:left w:val="nil"/>
              <w:bottom w:val="single" w:color="000000" w:sz="4" w:space="0"/>
              <w:right w:val="single" w:color="000000" w:sz="4" w:space="0"/>
            </w:tcBorders>
            <w:shd w:val="clear" w:color="auto" w:fill="auto"/>
            <w:noWrap/>
            <w:vAlign w:val="center"/>
          </w:tcPr>
          <w:p w14:paraId="11244F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733" w:type="dxa"/>
            <w:gridSpan w:val="2"/>
            <w:tcBorders>
              <w:top w:val="nil"/>
              <w:left w:val="nil"/>
              <w:bottom w:val="single" w:color="000000" w:sz="4" w:space="0"/>
              <w:right w:val="single" w:color="000000" w:sz="4" w:space="0"/>
            </w:tcBorders>
            <w:shd w:val="clear" w:color="auto" w:fill="auto"/>
            <w:noWrap/>
            <w:vAlign w:val="center"/>
          </w:tcPr>
          <w:p w14:paraId="5B9359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32.44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0AE18D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32.44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109A4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1990B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144F74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D1F26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7ECB0F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60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7573BC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2130120</w:t>
            </w:r>
          </w:p>
        </w:tc>
        <w:tc>
          <w:tcPr>
            <w:tcW w:w="3620" w:type="dxa"/>
            <w:gridSpan w:val="5"/>
            <w:tcBorders>
              <w:top w:val="nil"/>
              <w:left w:val="nil"/>
              <w:bottom w:val="single" w:color="000000" w:sz="4" w:space="0"/>
              <w:right w:val="single" w:color="000000" w:sz="4" w:space="0"/>
            </w:tcBorders>
            <w:shd w:val="clear" w:color="auto" w:fill="auto"/>
            <w:noWrap/>
            <w:vAlign w:val="center"/>
          </w:tcPr>
          <w:p w14:paraId="736E0E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733" w:type="dxa"/>
            <w:gridSpan w:val="2"/>
            <w:tcBorders>
              <w:top w:val="nil"/>
              <w:left w:val="nil"/>
              <w:bottom w:val="single" w:color="000000" w:sz="4" w:space="0"/>
              <w:right w:val="single" w:color="000000" w:sz="4" w:space="0"/>
            </w:tcBorders>
            <w:shd w:val="clear" w:color="auto" w:fill="auto"/>
            <w:noWrap/>
            <w:vAlign w:val="center"/>
          </w:tcPr>
          <w:p w14:paraId="75C573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172.99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631F74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172.99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A437C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A97D7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6625B3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3FEA73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37F988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F2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7A394E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2130121</w:t>
            </w:r>
          </w:p>
        </w:tc>
        <w:tc>
          <w:tcPr>
            <w:tcW w:w="3620" w:type="dxa"/>
            <w:gridSpan w:val="5"/>
            <w:tcBorders>
              <w:top w:val="nil"/>
              <w:left w:val="nil"/>
              <w:bottom w:val="single" w:color="000000" w:sz="4" w:space="0"/>
              <w:right w:val="single" w:color="000000" w:sz="4" w:space="0"/>
            </w:tcBorders>
            <w:shd w:val="clear" w:color="auto" w:fill="auto"/>
            <w:noWrap/>
            <w:vAlign w:val="center"/>
          </w:tcPr>
          <w:p w14:paraId="54D8B2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1733" w:type="dxa"/>
            <w:gridSpan w:val="2"/>
            <w:tcBorders>
              <w:top w:val="nil"/>
              <w:left w:val="nil"/>
              <w:bottom w:val="single" w:color="000000" w:sz="4" w:space="0"/>
              <w:right w:val="single" w:color="000000" w:sz="4" w:space="0"/>
            </w:tcBorders>
            <w:shd w:val="clear" w:color="auto" w:fill="auto"/>
            <w:noWrap/>
            <w:vAlign w:val="center"/>
          </w:tcPr>
          <w:p w14:paraId="13D1BC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20.41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35DBDB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20.41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1E4899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0F29FE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524E4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7CC3E4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729455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35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3688ED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2130122</w:t>
            </w:r>
          </w:p>
        </w:tc>
        <w:tc>
          <w:tcPr>
            <w:tcW w:w="3620" w:type="dxa"/>
            <w:gridSpan w:val="5"/>
            <w:tcBorders>
              <w:top w:val="nil"/>
              <w:left w:val="nil"/>
              <w:bottom w:val="single" w:color="000000" w:sz="4" w:space="0"/>
              <w:right w:val="single" w:color="000000" w:sz="4" w:space="0"/>
            </w:tcBorders>
            <w:shd w:val="clear" w:color="auto" w:fill="auto"/>
            <w:noWrap/>
            <w:vAlign w:val="center"/>
          </w:tcPr>
          <w:p w14:paraId="581DEA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1733" w:type="dxa"/>
            <w:gridSpan w:val="2"/>
            <w:tcBorders>
              <w:top w:val="nil"/>
              <w:left w:val="nil"/>
              <w:bottom w:val="single" w:color="000000" w:sz="4" w:space="0"/>
              <w:right w:val="single" w:color="000000" w:sz="4" w:space="0"/>
            </w:tcBorders>
            <w:shd w:val="clear" w:color="auto" w:fill="auto"/>
            <w:noWrap/>
            <w:vAlign w:val="center"/>
          </w:tcPr>
          <w:p w14:paraId="6E4109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4630.74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61688C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4630.74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6E2F5A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D6B61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02DCB8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30D85D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278C33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27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62B9C1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2130125</w:t>
            </w:r>
          </w:p>
        </w:tc>
        <w:tc>
          <w:tcPr>
            <w:tcW w:w="3620" w:type="dxa"/>
            <w:gridSpan w:val="5"/>
            <w:tcBorders>
              <w:top w:val="nil"/>
              <w:left w:val="nil"/>
              <w:bottom w:val="single" w:color="000000" w:sz="4" w:space="0"/>
              <w:right w:val="single" w:color="000000" w:sz="4" w:space="0"/>
            </w:tcBorders>
            <w:shd w:val="clear" w:color="auto" w:fill="auto"/>
            <w:noWrap/>
            <w:vAlign w:val="center"/>
          </w:tcPr>
          <w:p w14:paraId="42CD97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农产品加工与促销</w:t>
            </w:r>
          </w:p>
        </w:tc>
        <w:tc>
          <w:tcPr>
            <w:tcW w:w="1733" w:type="dxa"/>
            <w:gridSpan w:val="2"/>
            <w:tcBorders>
              <w:top w:val="nil"/>
              <w:left w:val="nil"/>
              <w:bottom w:val="single" w:color="000000" w:sz="4" w:space="0"/>
              <w:right w:val="single" w:color="000000" w:sz="4" w:space="0"/>
            </w:tcBorders>
            <w:shd w:val="clear" w:color="auto" w:fill="auto"/>
            <w:noWrap/>
            <w:vAlign w:val="center"/>
          </w:tcPr>
          <w:p w14:paraId="2C40DF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423.60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7DC4A9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423.60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0C8EF2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297B61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24CD5B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3AC8A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06713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B4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22726C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2130126</w:t>
            </w:r>
          </w:p>
        </w:tc>
        <w:tc>
          <w:tcPr>
            <w:tcW w:w="3620" w:type="dxa"/>
            <w:gridSpan w:val="5"/>
            <w:tcBorders>
              <w:top w:val="nil"/>
              <w:left w:val="nil"/>
              <w:bottom w:val="single" w:color="000000" w:sz="4" w:space="0"/>
              <w:right w:val="single" w:color="000000" w:sz="4" w:space="0"/>
            </w:tcBorders>
            <w:shd w:val="clear" w:color="auto" w:fill="auto"/>
            <w:noWrap/>
            <w:vAlign w:val="center"/>
          </w:tcPr>
          <w:p w14:paraId="731F5C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733" w:type="dxa"/>
            <w:gridSpan w:val="2"/>
            <w:tcBorders>
              <w:top w:val="nil"/>
              <w:left w:val="nil"/>
              <w:bottom w:val="single" w:color="000000" w:sz="4" w:space="0"/>
              <w:right w:val="single" w:color="000000" w:sz="4" w:space="0"/>
            </w:tcBorders>
            <w:shd w:val="clear" w:color="auto" w:fill="auto"/>
            <w:noWrap/>
            <w:vAlign w:val="center"/>
          </w:tcPr>
          <w:p w14:paraId="683DE0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63.79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25B9A5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63.79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57C11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5E2CB2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15C2C7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19A30B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3F5899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CC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3623FD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2130135</w:t>
            </w:r>
          </w:p>
        </w:tc>
        <w:tc>
          <w:tcPr>
            <w:tcW w:w="3620" w:type="dxa"/>
            <w:gridSpan w:val="5"/>
            <w:tcBorders>
              <w:top w:val="nil"/>
              <w:left w:val="nil"/>
              <w:bottom w:val="single" w:color="000000" w:sz="4" w:space="0"/>
              <w:right w:val="single" w:color="000000" w:sz="4" w:space="0"/>
            </w:tcBorders>
            <w:shd w:val="clear" w:color="auto" w:fill="auto"/>
            <w:noWrap/>
            <w:vAlign w:val="center"/>
          </w:tcPr>
          <w:p w14:paraId="4E24CC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农业资源保护修复与利用</w:t>
            </w:r>
          </w:p>
        </w:tc>
        <w:tc>
          <w:tcPr>
            <w:tcW w:w="1733" w:type="dxa"/>
            <w:gridSpan w:val="2"/>
            <w:tcBorders>
              <w:top w:val="nil"/>
              <w:left w:val="nil"/>
              <w:bottom w:val="single" w:color="000000" w:sz="4" w:space="0"/>
              <w:right w:val="single" w:color="000000" w:sz="4" w:space="0"/>
            </w:tcBorders>
            <w:shd w:val="clear" w:color="auto" w:fill="auto"/>
            <w:noWrap/>
            <w:vAlign w:val="center"/>
          </w:tcPr>
          <w:p w14:paraId="429AF8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378.48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358070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378.48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537C3B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6C0BB7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A73A7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0CFE6D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3CAF3A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00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0CC83F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2130148</w:t>
            </w:r>
          </w:p>
        </w:tc>
        <w:tc>
          <w:tcPr>
            <w:tcW w:w="3620" w:type="dxa"/>
            <w:gridSpan w:val="5"/>
            <w:tcBorders>
              <w:top w:val="nil"/>
              <w:left w:val="nil"/>
              <w:bottom w:val="single" w:color="000000" w:sz="4" w:space="0"/>
              <w:right w:val="single" w:color="000000" w:sz="4" w:space="0"/>
            </w:tcBorders>
            <w:shd w:val="clear" w:color="auto" w:fill="auto"/>
            <w:noWrap/>
            <w:vAlign w:val="center"/>
          </w:tcPr>
          <w:p w14:paraId="757083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1733" w:type="dxa"/>
            <w:gridSpan w:val="2"/>
            <w:tcBorders>
              <w:top w:val="nil"/>
              <w:left w:val="nil"/>
              <w:bottom w:val="single" w:color="000000" w:sz="4" w:space="0"/>
              <w:right w:val="single" w:color="000000" w:sz="4" w:space="0"/>
            </w:tcBorders>
            <w:shd w:val="clear" w:color="auto" w:fill="auto"/>
            <w:noWrap/>
            <w:vAlign w:val="center"/>
          </w:tcPr>
          <w:p w14:paraId="7E6952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3CA0B9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18C9AD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4BBB5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D6577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32D38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4006EA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82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49B2BF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2130153</w:t>
            </w:r>
          </w:p>
        </w:tc>
        <w:tc>
          <w:tcPr>
            <w:tcW w:w="3620" w:type="dxa"/>
            <w:gridSpan w:val="5"/>
            <w:tcBorders>
              <w:top w:val="nil"/>
              <w:left w:val="nil"/>
              <w:bottom w:val="single" w:color="000000" w:sz="4" w:space="0"/>
              <w:right w:val="single" w:color="000000" w:sz="4" w:space="0"/>
            </w:tcBorders>
            <w:shd w:val="clear" w:color="auto" w:fill="auto"/>
            <w:noWrap/>
            <w:vAlign w:val="center"/>
          </w:tcPr>
          <w:p w14:paraId="28D8F9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农田建设</w:t>
            </w:r>
          </w:p>
        </w:tc>
        <w:tc>
          <w:tcPr>
            <w:tcW w:w="1733" w:type="dxa"/>
            <w:gridSpan w:val="2"/>
            <w:tcBorders>
              <w:top w:val="nil"/>
              <w:left w:val="nil"/>
              <w:bottom w:val="single" w:color="000000" w:sz="4" w:space="0"/>
              <w:right w:val="single" w:color="000000" w:sz="4" w:space="0"/>
            </w:tcBorders>
            <w:shd w:val="clear" w:color="auto" w:fill="auto"/>
            <w:noWrap/>
            <w:vAlign w:val="center"/>
          </w:tcPr>
          <w:p w14:paraId="0A044B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3929.34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623771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3929.34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585610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612021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1C4237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171271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009FC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B4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029DCE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2130199</w:t>
            </w:r>
          </w:p>
        </w:tc>
        <w:tc>
          <w:tcPr>
            <w:tcW w:w="3620" w:type="dxa"/>
            <w:gridSpan w:val="5"/>
            <w:tcBorders>
              <w:top w:val="nil"/>
              <w:left w:val="nil"/>
              <w:bottom w:val="single" w:color="000000" w:sz="4" w:space="0"/>
              <w:right w:val="single" w:color="000000" w:sz="4" w:space="0"/>
            </w:tcBorders>
            <w:shd w:val="clear" w:color="auto" w:fill="auto"/>
            <w:noWrap/>
            <w:vAlign w:val="center"/>
          </w:tcPr>
          <w:p w14:paraId="13E951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733" w:type="dxa"/>
            <w:gridSpan w:val="2"/>
            <w:tcBorders>
              <w:top w:val="nil"/>
              <w:left w:val="nil"/>
              <w:bottom w:val="single" w:color="000000" w:sz="4" w:space="0"/>
              <w:right w:val="single" w:color="000000" w:sz="4" w:space="0"/>
            </w:tcBorders>
            <w:shd w:val="clear" w:color="auto" w:fill="auto"/>
            <w:noWrap/>
            <w:vAlign w:val="center"/>
          </w:tcPr>
          <w:p w14:paraId="7F5876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221.58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1FBA1B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221.58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2A4FAF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26FFB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D3F09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273F2D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89E96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A0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43005C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2130501</w:t>
            </w:r>
          </w:p>
        </w:tc>
        <w:tc>
          <w:tcPr>
            <w:tcW w:w="3620" w:type="dxa"/>
            <w:gridSpan w:val="5"/>
            <w:tcBorders>
              <w:top w:val="nil"/>
              <w:left w:val="nil"/>
              <w:bottom w:val="single" w:color="000000" w:sz="4" w:space="0"/>
              <w:right w:val="single" w:color="000000" w:sz="4" w:space="0"/>
            </w:tcBorders>
            <w:shd w:val="clear" w:color="auto" w:fill="auto"/>
            <w:noWrap/>
            <w:vAlign w:val="center"/>
          </w:tcPr>
          <w:p w14:paraId="4773A6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733" w:type="dxa"/>
            <w:gridSpan w:val="2"/>
            <w:tcBorders>
              <w:top w:val="nil"/>
              <w:left w:val="nil"/>
              <w:bottom w:val="single" w:color="000000" w:sz="4" w:space="0"/>
              <w:right w:val="single" w:color="000000" w:sz="4" w:space="0"/>
            </w:tcBorders>
            <w:shd w:val="clear" w:color="auto" w:fill="auto"/>
            <w:noWrap/>
            <w:vAlign w:val="center"/>
          </w:tcPr>
          <w:p w14:paraId="0D62AC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45.09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03256C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45.09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FF75F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6685C1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41FFA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210874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BE3C9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51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7FD02F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2130504</w:t>
            </w:r>
          </w:p>
        </w:tc>
        <w:tc>
          <w:tcPr>
            <w:tcW w:w="3620" w:type="dxa"/>
            <w:gridSpan w:val="5"/>
            <w:tcBorders>
              <w:top w:val="nil"/>
              <w:left w:val="nil"/>
              <w:bottom w:val="single" w:color="000000" w:sz="4" w:space="0"/>
              <w:right w:val="single" w:color="000000" w:sz="4" w:space="0"/>
            </w:tcBorders>
            <w:shd w:val="clear" w:color="auto" w:fill="auto"/>
            <w:noWrap/>
            <w:vAlign w:val="center"/>
          </w:tcPr>
          <w:p w14:paraId="5C91FA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733" w:type="dxa"/>
            <w:gridSpan w:val="2"/>
            <w:tcBorders>
              <w:top w:val="nil"/>
              <w:left w:val="nil"/>
              <w:bottom w:val="single" w:color="000000" w:sz="4" w:space="0"/>
              <w:right w:val="single" w:color="000000" w:sz="4" w:space="0"/>
            </w:tcBorders>
            <w:shd w:val="clear" w:color="auto" w:fill="auto"/>
            <w:noWrap/>
            <w:vAlign w:val="center"/>
          </w:tcPr>
          <w:p w14:paraId="53DDDF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1449.49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4EAA5E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1449.49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8B30C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088358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66240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4D23DE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937F1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FF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77CA8B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2130505</w:t>
            </w:r>
          </w:p>
        </w:tc>
        <w:tc>
          <w:tcPr>
            <w:tcW w:w="3620" w:type="dxa"/>
            <w:gridSpan w:val="5"/>
            <w:tcBorders>
              <w:top w:val="nil"/>
              <w:left w:val="nil"/>
              <w:bottom w:val="single" w:color="000000" w:sz="4" w:space="0"/>
              <w:right w:val="single" w:color="000000" w:sz="4" w:space="0"/>
            </w:tcBorders>
            <w:shd w:val="clear" w:color="auto" w:fill="auto"/>
            <w:noWrap/>
            <w:vAlign w:val="center"/>
          </w:tcPr>
          <w:p w14:paraId="33CB62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733" w:type="dxa"/>
            <w:gridSpan w:val="2"/>
            <w:tcBorders>
              <w:top w:val="nil"/>
              <w:left w:val="nil"/>
              <w:bottom w:val="single" w:color="000000" w:sz="4" w:space="0"/>
              <w:right w:val="single" w:color="000000" w:sz="4" w:space="0"/>
            </w:tcBorders>
            <w:shd w:val="clear" w:color="auto" w:fill="auto"/>
            <w:noWrap/>
            <w:vAlign w:val="center"/>
          </w:tcPr>
          <w:p w14:paraId="2B034E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378.00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2D4AF6F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378.00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12EA45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52079F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34CFA0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D36E7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0C035B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49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3DAC86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2130599</w:t>
            </w:r>
          </w:p>
        </w:tc>
        <w:tc>
          <w:tcPr>
            <w:tcW w:w="3620" w:type="dxa"/>
            <w:gridSpan w:val="5"/>
            <w:tcBorders>
              <w:top w:val="nil"/>
              <w:left w:val="nil"/>
              <w:bottom w:val="single" w:color="000000" w:sz="4" w:space="0"/>
              <w:right w:val="single" w:color="000000" w:sz="4" w:space="0"/>
            </w:tcBorders>
            <w:shd w:val="clear" w:color="auto" w:fill="auto"/>
            <w:noWrap/>
            <w:vAlign w:val="center"/>
          </w:tcPr>
          <w:p w14:paraId="1F80BA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733" w:type="dxa"/>
            <w:gridSpan w:val="2"/>
            <w:tcBorders>
              <w:top w:val="nil"/>
              <w:left w:val="nil"/>
              <w:bottom w:val="single" w:color="000000" w:sz="4" w:space="0"/>
              <w:right w:val="single" w:color="000000" w:sz="4" w:space="0"/>
            </w:tcBorders>
            <w:shd w:val="clear" w:color="auto" w:fill="auto"/>
            <w:noWrap/>
            <w:vAlign w:val="center"/>
          </w:tcPr>
          <w:p w14:paraId="73B702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11EEEB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B8274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F6ACA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8C224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789C5F3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5D468E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4E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55388F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2130999</w:t>
            </w:r>
          </w:p>
        </w:tc>
        <w:tc>
          <w:tcPr>
            <w:tcW w:w="3620" w:type="dxa"/>
            <w:gridSpan w:val="5"/>
            <w:tcBorders>
              <w:top w:val="nil"/>
              <w:left w:val="nil"/>
              <w:bottom w:val="single" w:color="000000" w:sz="4" w:space="0"/>
              <w:right w:val="single" w:color="000000" w:sz="4" w:space="0"/>
            </w:tcBorders>
            <w:shd w:val="clear" w:color="auto" w:fill="auto"/>
            <w:noWrap/>
            <w:vAlign w:val="center"/>
          </w:tcPr>
          <w:p w14:paraId="44580F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其他目标价格补贴</w:t>
            </w:r>
          </w:p>
        </w:tc>
        <w:tc>
          <w:tcPr>
            <w:tcW w:w="1733" w:type="dxa"/>
            <w:gridSpan w:val="2"/>
            <w:tcBorders>
              <w:top w:val="nil"/>
              <w:left w:val="nil"/>
              <w:bottom w:val="single" w:color="000000" w:sz="4" w:space="0"/>
              <w:right w:val="single" w:color="000000" w:sz="4" w:space="0"/>
            </w:tcBorders>
            <w:shd w:val="clear" w:color="auto" w:fill="auto"/>
            <w:noWrap/>
            <w:vAlign w:val="center"/>
          </w:tcPr>
          <w:p w14:paraId="793970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2CAC7F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4CAE51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2BE6AE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242E5D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752D6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6716DB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E5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2E18C5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2139999</w:t>
            </w:r>
          </w:p>
        </w:tc>
        <w:tc>
          <w:tcPr>
            <w:tcW w:w="3620" w:type="dxa"/>
            <w:gridSpan w:val="5"/>
            <w:tcBorders>
              <w:top w:val="nil"/>
              <w:left w:val="nil"/>
              <w:bottom w:val="single" w:color="000000" w:sz="4" w:space="0"/>
              <w:right w:val="single" w:color="000000" w:sz="4" w:space="0"/>
            </w:tcBorders>
            <w:shd w:val="clear" w:color="auto" w:fill="auto"/>
            <w:noWrap/>
            <w:vAlign w:val="center"/>
          </w:tcPr>
          <w:p w14:paraId="2FE839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733" w:type="dxa"/>
            <w:gridSpan w:val="2"/>
            <w:tcBorders>
              <w:top w:val="nil"/>
              <w:left w:val="nil"/>
              <w:bottom w:val="single" w:color="000000" w:sz="4" w:space="0"/>
              <w:right w:val="single" w:color="000000" w:sz="4" w:space="0"/>
            </w:tcBorders>
            <w:shd w:val="clear" w:color="auto" w:fill="auto"/>
            <w:noWrap/>
            <w:vAlign w:val="center"/>
          </w:tcPr>
          <w:p w14:paraId="0AAAF4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321.37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450F75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321.37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26655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0F6855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149015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18647B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205417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30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05415F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2210201</w:t>
            </w:r>
          </w:p>
        </w:tc>
        <w:tc>
          <w:tcPr>
            <w:tcW w:w="3620" w:type="dxa"/>
            <w:gridSpan w:val="5"/>
            <w:tcBorders>
              <w:top w:val="nil"/>
              <w:left w:val="nil"/>
              <w:bottom w:val="single" w:color="000000" w:sz="4" w:space="0"/>
              <w:right w:val="single" w:color="000000" w:sz="4" w:space="0"/>
            </w:tcBorders>
            <w:shd w:val="clear" w:color="auto" w:fill="auto"/>
            <w:noWrap/>
            <w:vAlign w:val="center"/>
          </w:tcPr>
          <w:p w14:paraId="24AAEA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733" w:type="dxa"/>
            <w:gridSpan w:val="2"/>
            <w:tcBorders>
              <w:top w:val="nil"/>
              <w:left w:val="nil"/>
              <w:bottom w:val="single" w:color="000000" w:sz="4" w:space="0"/>
              <w:right w:val="single" w:color="000000" w:sz="4" w:space="0"/>
            </w:tcBorders>
            <w:shd w:val="clear" w:color="auto" w:fill="auto"/>
            <w:noWrap/>
            <w:vAlign w:val="center"/>
          </w:tcPr>
          <w:p w14:paraId="767B67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264.02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4EB634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264.02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2E2B23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65913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58124B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7C4E8A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44A432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4D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117" w:type="dxa"/>
            <w:tcBorders>
              <w:top w:val="nil"/>
              <w:left w:val="single" w:color="000000" w:sz="4" w:space="0"/>
              <w:bottom w:val="single" w:color="000000" w:sz="4" w:space="0"/>
              <w:right w:val="single" w:color="000000" w:sz="4" w:space="0"/>
            </w:tcBorders>
            <w:shd w:val="clear" w:color="auto" w:fill="auto"/>
            <w:noWrap/>
            <w:vAlign w:val="center"/>
          </w:tcPr>
          <w:p w14:paraId="0FF2BD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2299999</w:t>
            </w:r>
          </w:p>
        </w:tc>
        <w:tc>
          <w:tcPr>
            <w:tcW w:w="3620" w:type="dxa"/>
            <w:gridSpan w:val="5"/>
            <w:tcBorders>
              <w:top w:val="nil"/>
              <w:left w:val="nil"/>
              <w:bottom w:val="single" w:color="000000" w:sz="4" w:space="0"/>
              <w:right w:val="single" w:color="000000" w:sz="4" w:space="0"/>
            </w:tcBorders>
            <w:shd w:val="clear" w:color="auto" w:fill="auto"/>
            <w:noWrap/>
            <w:vAlign w:val="center"/>
          </w:tcPr>
          <w:p w14:paraId="6B14C2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33" w:type="dxa"/>
            <w:gridSpan w:val="2"/>
            <w:tcBorders>
              <w:top w:val="nil"/>
              <w:left w:val="nil"/>
              <w:bottom w:val="single" w:color="000000" w:sz="4" w:space="0"/>
              <w:right w:val="single" w:color="000000" w:sz="4" w:space="0"/>
            </w:tcBorders>
            <w:shd w:val="clear" w:color="auto" w:fill="auto"/>
            <w:noWrap/>
            <w:vAlign w:val="center"/>
          </w:tcPr>
          <w:p w14:paraId="2EE562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491.54 </w:t>
            </w:r>
          </w:p>
        </w:tc>
        <w:tc>
          <w:tcPr>
            <w:tcW w:w="1733" w:type="dxa"/>
            <w:gridSpan w:val="2"/>
            <w:tcBorders>
              <w:top w:val="nil"/>
              <w:left w:val="nil"/>
              <w:bottom w:val="single" w:color="000000" w:sz="4" w:space="0"/>
              <w:right w:val="single" w:color="000000" w:sz="4" w:space="0"/>
            </w:tcBorders>
            <w:shd w:val="clear" w:color="auto" w:fill="auto"/>
            <w:noWrap/>
            <w:vAlign w:val="center"/>
          </w:tcPr>
          <w:p w14:paraId="3FDE93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491.54 </w:t>
            </w:r>
          </w:p>
        </w:tc>
        <w:tc>
          <w:tcPr>
            <w:tcW w:w="1135" w:type="dxa"/>
            <w:gridSpan w:val="2"/>
            <w:tcBorders>
              <w:top w:val="nil"/>
              <w:left w:val="nil"/>
              <w:bottom w:val="single" w:color="000000" w:sz="4" w:space="0"/>
              <w:right w:val="single" w:color="000000" w:sz="4" w:space="0"/>
            </w:tcBorders>
            <w:shd w:val="clear" w:color="auto" w:fill="auto"/>
            <w:noWrap/>
            <w:vAlign w:val="center"/>
          </w:tcPr>
          <w:p w14:paraId="71EE85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5630DD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gridSpan w:val="2"/>
            <w:tcBorders>
              <w:top w:val="nil"/>
              <w:left w:val="nil"/>
              <w:bottom w:val="single" w:color="000000" w:sz="4" w:space="0"/>
              <w:right w:val="single" w:color="000000" w:sz="4" w:space="0"/>
            </w:tcBorders>
            <w:shd w:val="clear" w:color="auto" w:fill="auto"/>
            <w:noWrap/>
            <w:vAlign w:val="center"/>
          </w:tcPr>
          <w:p w14:paraId="21B918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1B6218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5" w:type="dxa"/>
            <w:tcBorders>
              <w:top w:val="nil"/>
              <w:left w:val="nil"/>
              <w:bottom w:val="single" w:color="000000" w:sz="4" w:space="0"/>
              <w:right w:val="single" w:color="000000" w:sz="4" w:space="0"/>
            </w:tcBorders>
            <w:shd w:val="clear" w:color="auto" w:fill="auto"/>
            <w:noWrap/>
            <w:vAlign w:val="center"/>
          </w:tcPr>
          <w:p w14:paraId="46E69E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94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294" w:hRule="atLeast"/>
        </w:trPr>
        <w:tc>
          <w:tcPr>
            <w:tcW w:w="13878" w:type="dxa"/>
            <w:gridSpan w:val="18"/>
            <w:tcBorders>
              <w:top w:val="nil"/>
              <w:left w:val="nil"/>
              <w:bottom w:val="nil"/>
              <w:right w:val="nil"/>
            </w:tcBorders>
            <w:shd w:val="clear" w:color="auto" w:fill="auto"/>
            <w:noWrap/>
            <w:vAlign w:val="center"/>
          </w:tcPr>
          <w:p w14:paraId="7C9B13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5C9FC31">
      <w:pPr>
        <w:rPr>
          <w:rFonts w:ascii="仿宋" w:hAnsi="仿宋" w:eastAsia="仿宋" w:cs="仿宋"/>
          <w:sz w:val="24"/>
          <w:highlight w:val="none"/>
        </w:rPr>
      </w:pPr>
      <w:r>
        <w:rPr>
          <w:rFonts w:ascii="仿宋" w:hAnsi="仿宋" w:eastAsia="仿宋" w:cs="仿宋"/>
          <w:sz w:val="24"/>
          <w:highlight w:val="none"/>
        </w:rPr>
        <w:br w:type="page"/>
      </w:r>
    </w:p>
    <w:p w14:paraId="4EE99540">
      <w:pPr>
        <w:jc w:val="center"/>
        <w:rPr>
          <w:rFonts w:ascii="仿宋" w:hAnsi="仿宋" w:eastAsia="仿宋" w:cs="仿宋"/>
          <w:sz w:val="24"/>
          <w:highlight w:val="none"/>
        </w:rPr>
      </w:pPr>
    </w:p>
    <w:p w14:paraId="2286AFC4">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12DCBA39">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987"/>
        <w:gridCol w:w="155"/>
        <w:gridCol w:w="237"/>
        <w:gridCol w:w="303"/>
        <w:gridCol w:w="2222"/>
        <w:gridCol w:w="1005"/>
        <w:gridCol w:w="622"/>
        <w:gridCol w:w="1174"/>
        <w:gridCol w:w="506"/>
        <w:gridCol w:w="1290"/>
        <w:gridCol w:w="470"/>
        <w:gridCol w:w="1078"/>
        <w:gridCol w:w="575"/>
        <w:gridCol w:w="694"/>
        <w:gridCol w:w="960"/>
        <w:gridCol w:w="309"/>
        <w:gridCol w:w="1269"/>
        <w:gridCol w:w="124"/>
      </w:tblGrid>
      <w:tr w14:paraId="44A56A29">
        <w:tblPrEx>
          <w:tblCellMar>
            <w:top w:w="0" w:type="dxa"/>
            <w:left w:w="108" w:type="dxa"/>
            <w:bottom w:w="0" w:type="dxa"/>
            <w:right w:w="108" w:type="dxa"/>
          </w:tblCellMar>
        </w:tblPrEx>
        <w:trPr>
          <w:trHeight w:val="623" w:hRule="atLeast"/>
        </w:trPr>
        <w:tc>
          <w:tcPr>
            <w:tcW w:w="13980" w:type="dxa"/>
            <w:gridSpan w:val="18"/>
            <w:tcBorders>
              <w:top w:val="nil"/>
              <w:left w:val="nil"/>
              <w:bottom w:val="nil"/>
              <w:right w:val="nil"/>
            </w:tcBorders>
            <w:shd w:val="clear" w:color="auto" w:fill="auto"/>
            <w:noWrap/>
            <w:vAlign w:val="center"/>
          </w:tcPr>
          <w:p w14:paraId="77B0B4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14:paraId="33EAAA27">
        <w:tblPrEx>
          <w:tblCellMar>
            <w:top w:w="0" w:type="dxa"/>
            <w:left w:w="108" w:type="dxa"/>
            <w:bottom w:w="0" w:type="dxa"/>
            <w:right w:w="108" w:type="dxa"/>
          </w:tblCellMar>
        </w:tblPrEx>
        <w:trPr>
          <w:trHeight w:val="312" w:hRule="atLeast"/>
        </w:trPr>
        <w:tc>
          <w:tcPr>
            <w:tcW w:w="1142" w:type="dxa"/>
            <w:gridSpan w:val="2"/>
            <w:tcBorders>
              <w:top w:val="nil"/>
              <w:left w:val="nil"/>
              <w:bottom w:val="nil"/>
              <w:right w:val="nil"/>
            </w:tcBorders>
            <w:shd w:val="clear" w:color="auto" w:fill="auto"/>
            <w:noWrap/>
            <w:vAlign w:val="center"/>
          </w:tcPr>
          <w:p w14:paraId="26A04DE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14:paraId="5303B99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14:paraId="3A48E06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14:paraId="0D4AE25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gridSpan w:val="2"/>
            <w:tcBorders>
              <w:top w:val="nil"/>
              <w:left w:val="nil"/>
              <w:bottom w:val="nil"/>
              <w:right w:val="nil"/>
            </w:tcBorders>
            <w:shd w:val="clear" w:color="auto" w:fill="auto"/>
            <w:noWrap/>
            <w:vAlign w:val="center"/>
          </w:tcPr>
          <w:p w14:paraId="2706A67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noWrap/>
            <w:vAlign w:val="center"/>
          </w:tcPr>
          <w:p w14:paraId="0675B12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gridSpan w:val="2"/>
            <w:tcBorders>
              <w:top w:val="nil"/>
              <w:left w:val="nil"/>
              <w:bottom w:val="nil"/>
              <w:right w:val="nil"/>
            </w:tcBorders>
            <w:shd w:val="clear" w:color="auto" w:fill="auto"/>
            <w:noWrap/>
            <w:vAlign w:val="center"/>
          </w:tcPr>
          <w:p w14:paraId="2F82A37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gridSpan w:val="2"/>
            <w:tcBorders>
              <w:top w:val="nil"/>
              <w:left w:val="nil"/>
              <w:bottom w:val="nil"/>
              <w:right w:val="nil"/>
            </w:tcBorders>
            <w:shd w:val="clear" w:color="auto" w:fill="auto"/>
            <w:noWrap/>
            <w:vAlign w:val="center"/>
          </w:tcPr>
          <w:p w14:paraId="25ACBC5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2"/>
            <w:tcBorders>
              <w:top w:val="nil"/>
              <w:left w:val="nil"/>
              <w:bottom w:val="nil"/>
              <w:right w:val="nil"/>
            </w:tcBorders>
            <w:shd w:val="clear" w:color="auto" w:fill="auto"/>
            <w:noWrap/>
            <w:vAlign w:val="center"/>
          </w:tcPr>
          <w:p w14:paraId="0A2454B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gridSpan w:val="3"/>
            <w:tcBorders>
              <w:top w:val="nil"/>
              <w:left w:val="nil"/>
              <w:bottom w:val="nil"/>
              <w:right w:val="nil"/>
            </w:tcBorders>
            <w:shd w:val="clear" w:color="auto" w:fill="auto"/>
            <w:noWrap/>
            <w:vAlign w:val="center"/>
          </w:tcPr>
          <w:p w14:paraId="1F7D18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27D988B1">
        <w:tblPrEx>
          <w:tblCellMar>
            <w:top w:w="0" w:type="dxa"/>
            <w:left w:w="108" w:type="dxa"/>
            <w:bottom w:w="0" w:type="dxa"/>
            <w:right w:w="108" w:type="dxa"/>
          </w:tblCellMar>
        </w:tblPrEx>
        <w:trPr>
          <w:trHeight w:val="312" w:hRule="atLeast"/>
        </w:trPr>
        <w:tc>
          <w:tcPr>
            <w:tcW w:w="8971" w:type="dxa"/>
            <w:gridSpan w:val="11"/>
            <w:tcBorders>
              <w:top w:val="nil"/>
              <w:left w:val="nil"/>
              <w:bottom w:val="single" w:color="auto" w:sz="4" w:space="0"/>
              <w:right w:val="nil"/>
            </w:tcBorders>
            <w:shd w:val="clear" w:color="auto" w:fill="auto"/>
            <w:noWrap/>
            <w:vAlign w:val="center"/>
          </w:tcPr>
          <w:p w14:paraId="16B288F6">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1653" w:type="dxa"/>
            <w:gridSpan w:val="2"/>
            <w:tcBorders>
              <w:top w:val="nil"/>
              <w:left w:val="nil"/>
              <w:bottom w:val="single" w:color="auto" w:sz="4" w:space="0"/>
              <w:right w:val="nil"/>
            </w:tcBorders>
            <w:shd w:val="clear" w:color="auto" w:fill="auto"/>
            <w:noWrap/>
            <w:vAlign w:val="center"/>
          </w:tcPr>
          <w:p w14:paraId="588C5AD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gridSpan w:val="2"/>
            <w:tcBorders>
              <w:top w:val="nil"/>
              <w:left w:val="nil"/>
              <w:bottom w:val="single" w:color="auto" w:sz="4" w:space="0"/>
              <w:right w:val="nil"/>
            </w:tcBorders>
            <w:shd w:val="clear" w:color="auto" w:fill="auto"/>
            <w:noWrap/>
            <w:vAlign w:val="center"/>
          </w:tcPr>
          <w:p w14:paraId="1291DBC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gridSpan w:val="3"/>
            <w:tcBorders>
              <w:top w:val="nil"/>
              <w:left w:val="nil"/>
              <w:bottom w:val="single" w:color="auto" w:sz="4" w:space="0"/>
              <w:right w:val="nil"/>
            </w:tcBorders>
            <w:shd w:val="clear" w:color="auto" w:fill="auto"/>
            <w:noWrap/>
            <w:vAlign w:val="center"/>
          </w:tcPr>
          <w:p w14:paraId="1A6527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C44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4909" w:type="dxa"/>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0746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9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70807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79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6D36A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48"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097BB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69"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6BD46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69"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14:paraId="6B597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69" w:type="dxa"/>
            <w:vMerge w:val="restart"/>
            <w:tcBorders>
              <w:top w:val="single" w:color="000000" w:sz="4" w:space="0"/>
              <w:left w:val="nil"/>
              <w:bottom w:val="single" w:color="000000" w:sz="4" w:space="0"/>
              <w:right w:val="single" w:color="000000" w:sz="4" w:space="0"/>
            </w:tcBorders>
            <w:shd w:val="clear" w:color="FFFFFF" w:fill="C0C0C0"/>
            <w:vAlign w:val="center"/>
          </w:tcPr>
          <w:p w14:paraId="2CAC0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97F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12" w:hRule="atLeast"/>
        </w:trPr>
        <w:tc>
          <w:tcPr>
            <w:tcW w:w="987" w:type="dxa"/>
            <w:vMerge w:val="restart"/>
            <w:tcBorders>
              <w:top w:val="nil"/>
              <w:left w:val="single" w:color="000000" w:sz="4" w:space="0"/>
              <w:bottom w:val="single" w:color="000000" w:sz="4" w:space="0"/>
              <w:right w:val="single" w:color="000000" w:sz="4" w:space="0"/>
            </w:tcBorders>
            <w:shd w:val="clear" w:color="FFFFFF" w:fill="C0C0C0"/>
            <w:vAlign w:val="center"/>
          </w:tcPr>
          <w:p w14:paraId="40851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22" w:type="dxa"/>
            <w:gridSpan w:val="5"/>
            <w:vMerge w:val="restart"/>
            <w:tcBorders>
              <w:top w:val="nil"/>
              <w:left w:val="nil"/>
              <w:bottom w:val="single" w:color="000000" w:sz="4" w:space="0"/>
              <w:right w:val="single" w:color="000000" w:sz="4" w:space="0"/>
            </w:tcBorders>
            <w:shd w:val="clear" w:color="FFFFFF" w:fill="C0C0C0"/>
            <w:noWrap/>
            <w:vAlign w:val="center"/>
          </w:tcPr>
          <w:p w14:paraId="512DE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5464A8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41C9C3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8"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455E7F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004BB1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1CE3AD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nil"/>
              <w:bottom w:val="single" w:color="000000" w:sz="4" w:space="0"/>
              <w:right w:val="single" w:color="000000" w:sz="4" w:space="0"/>
            </w:tcBorders>
            <w:shd w:val="clear" w:color="FFFFFF" w:fill="C0C0C0"/>
            <w:vAlign w:val="center"/>
          </w:tcPr>
          <w:p w14:paraId="7A8CEE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095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12" w:hRule="atLeast"/>
        </w:trPr>
        <w:tc>
          <w:tcPr>
            <w:tcW w:w="987" w:type="dxa"/>
            <w:vMerge w:val="continue"/>
            <w:tcBorders>
              <w:top w:val="nil"/>
              <w:left w:val="single" w:color="000000" w:sz="4" w:space="0"/>
              <w:bottom w:val="single" w:color="000000" w:sz="4" w:space="0"/>
              <w:right w:val="single" w:color="000000" w:sz="4" w:space="0"/>
            </w:tcBorders>
            <w:shd w:val="clear" w:color="FFFFFF" w:fill="C0C0C0"/>
            <w:vAlign w:val="center"/>
          </w:tcPr>
          <w:p w14:paraId="304468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22" w:type="dxa"/>
            <w:gridSpan w:val="5"/>
            <w:vMerge w:val="continue"/>
            <w:tcBorders>
              <w:top w:val="nil"/>
              <w:left w:val="nil"/>
              <w:bottom w:val="single" w:color="000000" w:sz="4" w:space="0"/>
              <w:right w:val="single" w:color="000000" w:sz="4" w:space="0"/>
            </w:tcBorders>
            <w:shd w:val="clear" w:color="FFFFFF" w:fill="C0C0C0"/>
            <w:noWrap/>
            <w:vAlign w:val="center"/>
          </w:tcPr>
          <w:p w14:paraId="79697A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47AD89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02F93A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8"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0DB467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79E100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3E5C07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nil"/>
              <w:bottom w:val="single" w:color="000000" w:sz="4" w:space="0"/>
              <w:right w:val="single" w:color="000000" w:sz="4" w:space="0"/>
            </w:tcBorders>
            <w:shd w:val="clear" w:color="FFFFFF" w:fill="C0C0C0"/>
            <w:vAlign w:val="center"/>
          </w:tcPr>
          <w:p w14:paraId="191F6D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527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12" w:hRule="atLeast"/>
        </w:trPr>
        <w:tc>
          <w:tcPr>
            <w:tcW w:w="987" w:type="dxa"/>
            <w:vMerge w:val="continue"/>
            <w:tcBorders>
              <w:top w:val="nil"/>
              <w:left w:val="single" w:color="000000" w:sz="4" w:space="0"/>
              <w:bottom w:val="single" w:color="000000" w:sz="4" w:space="0"/>
              <w:right w:val="single" w:color="000000" w:sz="4" w:space="0"/>
            </w:tcBorders>
            <w:shd w:val="clear" w:color="FFFFFF" w:fill="C0C0C0"/>
            <w:vAlign w:val="center"/>
          </w:tcPr>
          <w:p w14:paraId="230F39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22" w:type="dxa"/>
            <w:gridSpan w:val="5"/>
            <w:vMerge w:val="continue"/>
            <w:tcBorders>
              <w:top w:val="nil"/>
              <w:left w:val="nil"/>
              <w:bottom w:val="single" w:color="000000" w:sz="4" w:space="0"/>
              <w:right w:val="single" w:color="000000" w:sz="4" w:space="0"/>
            </w:tcBorders>
            <w:shd w:val="clear" w:color="FFFFFF" w:fill="C0C0C0"/>
            <w:noWrap/>
            <w:vAlign w:val="center"/>
          </w:tcPr>
          <w:p w14:paraId="01566B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729A1E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6"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270439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8"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22ED44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7A18F7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nil"/>
              <w:bottom w:val="single" w:color="000000" w:sz="4" w:space="0"/>
              <w:right w:val="single" w:color="000000" w:sz="4" w:space="0"/>
            </w:tcBorders>
            <w:shd w:val="clear" w:color="FFFFFF" w:fill="C0C0C0"/>
            <w:vAlign w:val="center"/>
          </w:tcPr>
          <w:p w14:paraId="540EDE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nil"/>
              <w:bottom w:val="single" w:color="000000" w:sz="4" w:space="0"/>
              <w:right w:val="single" w:color="000000" w:sz="4" w:space="0"/>
            </w:tcBorders>
            <w:shd w:val="clear" w:color="FFFFFF" w:fill="C0C0C0"/>
            <w:vAlign w:val="center"/>
          </w:tcPr>
          <w:p w14:paraId="41DC5F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E1B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4909" w:type="dxa"/>
            <w:gridSpan w:val="6"/>
            <w:tcBorders>
              <w:top w:val="nil"/>
              <w:left w:val="single" w:color="000000" w:sz="4" w:space="0"/>
              <w:bottom w:val="single" w:color="000000" w:sz="4" w:space="0"/>
              <w:right w:val="single" w:color="000000" w:sz="4" w:space="0"/>
            </w:tcBorders>
            <w:shd w:val="clear" w:color="FFFFFF" w:fill="C0C0C0"/>
            <w:noWrap/>
            <w:vAlign w:val="center"/>
          </w:tcPr>
          <w:p w14:paraId="5A4AD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96" w:type="dxa"/>
            <w:gridSpan w:val="2"/>
            <w:tcBorders>
              <w:top w:val="nil"/>
              <w:left w:val="nil"/>
              <w:bottom w:val="single" w:color="000000" w:sz="4" w:space="0"/>
              <w:right w:val="single" w:color="000000" w:sz="4" w:space="0"/>
            </w:tcBorders>
            <w:shd w:val="clear" w:color="FFFFFF" w:fill="C0C0C0"/>
            <w:vAlign w:val="center"/>
          </w:tcPr>
          <w:p w14:paraId="59517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96" w:type="dxa"/>
            <w:gridSpan w:val="2"/>
            <w:tcBorders>
              <w:top w:val="nil"/>
              <w:left w:val="nil"/>
              <w:bottom w:val="single" w:color="000000" w:sz="4" w:space="0"/>
              <w:right w:val="single" w:color="000000" w:sz="4" w:space="0"/>
            </w:tcBorders>
            <w:shd w:val="clear" w:color="FFFFFF" w:fill="C0C0C0"/>
            <w:vAlign w:val="center"/>
          </w:tcPr>
          <w:p w14:paraId="0839E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8" w:type="dxa"/>
            <w:gridSpan w:val="2"/>
            <w:tcBorders>
              <w:top w:val="nil"/>
              <w:left w:val="nil"/>
              <w:bottom w:val="single" w:color="000000" w:sz="4" w:space="0"/>
              <w:right w:val="single" w:color="000000" w:sz="4" w:space="0"/>
            </w:tcBorders>
            <w:shd w:val="clear" w:color="FFFFFF" w:fill="C0C0C0"/>
            <w:vAlign w:val="center"/>
          </w:tcPr>
          <w:p w14:paraId="0B728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9" w:type="dxa"/>
            <w:gridSpan w:val="2"/>
            <w:tcBorders>
              <w:top w:val="nil"/>
              <w:left w:val="nil"/>
              <w:bottom w:val="single" w:color="000000" w:sz="4" w:space="0"/>
              <w:right w:val="single" w:color="000000" w:sz="4" w:space="0"/>
            </w:tcBorders>
            <w:shd w:val="clear" w:color="FFFFFF" w:fill="C0C0C0"/>
            <w:vAlign w:val="center"/>
          </w:tcPr>
          <w:p w14:paraId="677F0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9" w:type="dxa"/>
            <w:gridSpan w:val="2"/>
            <w:tcBorders>
              <w:top w:val="nil"/>
              <w:left w:val="nil"/>
              <w:bottom w:val="single" w:color="000000" w:sz="4" w:space="0"/>
              <w:right w:val="single" w:color="000000" w:sz="4" w:space="0"/>
            </w:tcBorders>
            <w:shd w:val="clear" w:color="FFFFFF" w:fill="C0C0C0"/>
            <w:vAlign w:val="center"/>
          </w:tcPr>
          <w:p w14:paraId="3DBD2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9" w:type="dxa"/>
            <w:tcBorders>
              <w:top w:val="nil"/>
              <w:left w:val="nil"/>
              <w:bottom w:val="single" w:color="000000" w:sz="4" w:space="0"/>
              <w:right w:val="single" w:color="000000" w:sz="4" w:space="0"/>
            </w:tcBorders>
            <w:shd w:val="clear" w:color="FFFFFF" w:fill="C0C0C0"/>
            <w:vAlign w:val="center"/>
          </w:tcPr>
          <w:p w14:paraId="5F2C7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2F5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4909" w:type="dxa"/>
            <w:gridSpan w:val="6"/>
            <w:tcBorders>
              <w:top w:val="nil"/>
              <w:left w:val="single" w:color="000000" w:sz="4" w:space="0"/>
              <w:bottom w:val="single" w:color="000000" w:sz="4" w:space="0"/>
              <w:right w:val="single" w:color="000000" w:sz="4" w:space="0"/>
            </w:tcBorders>
            <w:shd w:val="clear" w:color="FFFFFF" w:fill="C0C0C0"/>
            <w:noWrap/>
            <w:vAlign w:val="center"/>
          </w:tcPr>
          <w:p w14:paraId="6E64E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96" w:type="dxa"/>
            <w:gridSpan w:val="2"/>
            <w:tcBorders>
              <w:top w:val="nil"/>
              <w:left w:val="nil"/>
              <w:bottom w:val="single" w:color="000000" w:sz="4" w:space="0"/>
              <w:right w:val="single" w:color="000000" w:sz="4" w:space="0"/>
            </w:tcBorders>
            <w:shd w:val="clear" w:color="auto" w:fill="auto"/>
            <w:noWrap/>
            <w:vAlign w:val="center"/>
          </w:tcPr>
          <w:p w14:paraId="2588F88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16,598.20</w:t>
            </w:r>
          </w:p>
        </w:tc>
        <w:tc>
          <w:tcPr>
            <w:tcW w:w="1796" w:type="dxa"/>
            <w:gridSpan w:val="2"/>
            <w:tcBorders>
              <w:top w:val="nil"/>
              <w:left w:val="nil"/>
              <w:bottom w:val="single" w:color="000000" w:sz="4" w:space="0"/>
              <w:right w:val="single" w:color="000000" w:sz="4" w:space="0"/>
            </w:tcBorders>
            <w:shd w:val="clear" w:color="auto" w:fill="auto"/>
            <w:noWrap/>
            <w:vAlign w:val="center"/>
          </w:tcPr>
          <w:p w14:paraId="6A0972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3844.94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5FA3B5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12,753.26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5F4978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7E5D20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672D04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B74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5D33CF6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22" w:type="dxa"/>
            <w:gridSpan w:val="5"/>
            <w:tcBorders>
              <w:top w:val="nil"/>
              <w:left w:val="nil"/>
              <w:bottom w:val="single" w:color="000000" w:sz="4" w:space="0"/>
              <w:right w:val="single" w:color="000000" w:sz="4" w:space="0"/>
            </w:tcBorders>
            <w:shd w:val="clear" w:color="auto" w:fill="auto"/>
            <w:noWrap/>
            <w:vAlign w:val="center"/>
          </w:tcPr>
          <w:p w14:paraId="3E6C87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796" w:type="dxa"/>
            <w:gridSpan w:val="2"/>
            <w:tcBorders>
              <w:top w:val="nil"/>
              <w:left w:val="nil"/>
              <w:bottom w:val="single" w:color="000000" w:sz="4" w:space="0"/>
              <w:right w:val="single" w:color="000000" w:sz="4" w:space="0"/>
            </w:tcBorders>
            <w:shd w:val="clear" w:color="auto" w:fill="auto"/>
            <w:noWrap/>
            <w:vAlign w:val="center"/>
          </w:tcPr>
          <w:p w14:paraId="08CA86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50.51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22A8EF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50.51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293D6A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65A181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58B712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6CA003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75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516BEF5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922" w:type="dxa"/>
            <w:gridSpan w:val="5"/>
            <w:tcBorders>
              <w:top w:val="nil"/>
              <w:left w:val="nil"/>
              <w:bottom w:val="single" w:color="000000" w:sz="4" w:space="0"/>
              <w:right w:val="single" w:color="000000" w:sz="4" w:space="0"/>
            </w:tcBorders>
            <w:shd w:val="clear" w:color="auto" w:fill="auto"/>
            <w:noWrap/>
            <w:vAlign w:val="center"/>
          </w:tcPr>
          <w:p w14:paraId="53778E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796" w:type="dxa"/>
            <w:gridSpan w:val="2"/>
            <w:tcBorders>
              <w:top w:val="nil"/>
              <w:left w:val="nil"/>
              <w:bottom w:val="single" w:color="000000" w:sz="4" w:space="0"/>
              <w:right w:val="single" w:color="000000" w:sz="4" w:space="0"/>
            </w:tcBorders>
            <w:shd w:val="clear" w:color="auto" w:fill="auto"/>
            <w:noWrap/>
            <w:vAlign w:val="center"/>
          </w:tcPr>
          <w:p w14:paraId="4713975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7E938F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35B29B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449E27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03C785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5EBBA5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5C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6ACB4A8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22" w:type="dxa"/>
            <w:gridSpan w:val="5"/>
            <w:tcBorders>
              <w:top w:val="nil"/>
              <w:left w:val="nil"/>
              <w:bottom w:val="single" w:color="000000" w:sz="4" w:space="0"/>
              <w:right w:val="single" w:color="000000" w:sz="4" w:space="0"/>
            </w:tcBorders>
            <w:shd w:val="clear" w:color="auto" w:fill="auto"/>
            <w:noWrap/>
            <w:vAlign w:val="center"/>
          </w:tcPr>
          <w:p w14:paraId="55613D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96" w:type="dxa"/>
            <w:gridSpan w:val="2"/>
            <w:tcBorders>
              <w:top w:val="nil"/>
              <w:left w:val="nil"/>
              <w:bottom w:val="single" w:color="000000" w:sz="4" w:space="0"/>
              <w:right w:val="single" w:color="000000" w:sz="4" w:space="0"/>
            </w:tcBorders>
            <w:shd w:val="clear" w:color="auto" w:fill="auto"/>
            <w:noWrap/>
            <w:vAlign w:val="center"/>
          </w:tcPr>
          <w:p w14:paraId="4E5FC4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353.88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122A94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353.88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6FECF3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13C84E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02AD47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1B42ED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37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46182F3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3922" w:type="dxa"/>
            <w:gridSpan w:val="5"/>
            <w:tcBorders>
              <w:top w:val="nil"/>
              <w:left w:val="nil"/>
              <w:bottom w:val="single" w:color="000000" w:sz="4" w:space="0"/>
              <w:right w:val="single" w:color="000000" w:sz="4" w:space="0"/>
            </w:tcBorders>
            <w:shd w:val="clear" w:color="auto" w:fill="auto"/>
            <w:noWrap/>
            <w:vAlign w:val="center"/>
          </w:tcPr>
          <w:p w14:paraId="56DDFD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796" w:type="dxa"/>
            <w:gridSpan w:val="2"/>
            <w:tcBorders>
              <w:top w:val="nil"/>
              <w:left w:val="nil"/>
              <w:bottom w:val="single" w:color="000000" w:sz="4" w:space="0"/>
              <w:right w:val="single" w:color="000000" w:sz="4" w:space="0"/>
            </w:tcBorders>
            <w:shd w:val="clear" w:color="auto" w:fill="auto"/>
            <w:noWrap/>
            <w:vAlign w:val="center"/>
          </w:tcPr>
          <w:p w14:paraId="221E55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123.66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16786C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0794E5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123.66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0FFE8B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336162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115212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89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1EAE82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3922" w:type="dxa"/>
            <w:gridSpan w:val="5"/>
            <w:tcBorders>
              <w:top w:val="nil"/>
              <w:left w:val="nil"/>
              <w:bottom w:val="single" w:color="000000" w:sz="4" w:space="0"/>
              <w:right w:val="single" w:color="000000" w:sz="4" w:space="0"/>
            </w:tcBorders>
            <w:shd w:val="clear" w:color="auto" w:fill="auto"/>
            <w:noWrap/>
            <w:vAlign w:val="center"/>
          </w:tcPr>
          <w:p w14:paraId="26024C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796" w:type="dxa"/>
            <w:gridSpan w:val="2"/>
            <w:tcBorders>
              <w:top w:val="nil"/>
              <w:left w:val="nil"/>
              <w:bottom w:val="single" w:color="000000" w:sz="4" w:space="0"/>
              <w:right w:val="single" w:color="000000" w:sz="4" w:space="0"/>
            </w:tcBorders>
            <w:shd w:val="clear" w:color="auto" w:fill="auto"/>
            <w:noWrap/>
            <w:vAlign w:val="center"/>
          </w:tcPr>
          <w:p w14:paraId="7A696E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1909.63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1708D3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1909.63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3E1A29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39D79D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46F787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046FD3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12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783048B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3922" w:type="dxa"/>
            <w:gridSpan w:val="5"/>
            <w:tcBorders>
              <w:top w:val="nil"/>
              <w:left w:val="nil"/>
              <w:bottom w:val="single" w:color="000000" w:sz="4" w:space="0"/>
              <w:right w:val="single" w:color="000000" w:sz="4" w:space="0"/>
            </w:tcBorders>
            <w:shd w:val="clear" w:color="auto" w:fill="auto"/>
            <w:noWrap/>
            <w:vAlign w:val="center"/>
          </w:tcPr>
          <w:p w14:paraId="56E934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796" w:type="dxa"/>
            <w:gridSpan w:val="2"/>
            <w:tcBorders>
              <w:top w:val="nil"/>
              <w:left w:val="nil"/>
              <w:bottom w:val="single" w:color="000000" w:sz="4" w:space="0"/>
              <w:right w:val="single" w:color="000000" w:sz="4" w:space="0"/>
            </w:tcBorders>
            <w:shd w:val="clear" w:color="auto" w:fill="auto"/>
            <w:noWrap/>
            <w:vAlign w:val="center"/>
          </w:tcPr>
          <w:p w14:paraId="5B3DD6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780.27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01403A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775.36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322E41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02CB8C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3F7D3E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52B99A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7C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08F1D4B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3922" w:type="dxa"/>
            <w:gridSpan w:val="5"/>
            <w:tcBorders>
              <w:top w:val="nil"/>
              <w:left w:val="nil"/>
              <w:bottom w:val="single" w:color="000000" w:sz="4" w:space="0"/>
              <w:right w:val="single" w:color="000000" w:sz="4" w:space="0"/>
            </w:tcBorders>
            <w:shd w:val="clear" w:color="auto" w:fill="auto"/>
            <w:noWrap/>
            <w:vAlign w:val="center"/>
          </w:tcPr>
          <w:p w14:paraId="6C482D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796" w:type="dxa"/>
            <w:gridSpan w:val="2"/>
            <w:tcBorders>
              <w:top w:val="nil"/>
              <w:left w:val="nil"/>
              <w:bottom w:val="single" w:color="000000" w:sz="4" w:space="0"/>
              <w:right w:val="single" w:color="000000" w:sz="4" w:space="0"/>
            </w:tcBorders>
            <w:shd w:val="clear" w:color="auto" w:fill="auto"/>
            <w:noWrap/>
            <w:vAlign w:val="center"/>
          </w:tcPr>
          <w:p w14:paraId="5981AE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311.50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5E2BC2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4F0C9D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311.50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522060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55318E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152201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C13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77B1E7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3922" w:type="dxa"/>
            <w:gridSpan w:val="5"/>
            <w:tcBorders>
              <w:top w:val="nil"/>
              <w:left w:val="nil"/>
              <w:bottom w:val="single" w:color="000000" w:sz="4" w:space="0"/>
              <w:right w:val="single" w:color="000000" w:sz="4" w:space="0"/>
            </w:tcBorders>
            <w:shd w:val="clear" w:color="auto" w:fill="auto"/>
            <w:noWrap/>
            <w:vAlign w:val="center"/>
          </w:tcPr>
          <w:p w14:paraId="25A593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1796" w:type="dxa"/>
            <w:gridSpan w:val="2"/>
            <w:tcBorders>
              <w:top w:val="nil"/>
              <w:left w:val="nil"/>
              <w:bottom w:val="single" w:color="000000" w:sz="4" w:space="0"/>
              <w:right w:val="single" w:color="000000" w:sz="4" w:space="0"/>
            </w:tcBorders>
            <w:shd w:val="clear" w:color="auto" w:fill="auto"/>
            <w:noWrap/>
            <w:vAlign w:val="center"/>
          </w:tcPr>
          <w:p w14:paraId="301EE4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131.58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146693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2EAB8B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131.58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1B4F18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3164CA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3043D0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92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53B548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3922" w:type="dxa"/>
            <w:gridSpan w:val="5"/>
            <w:tcBorders>
              <w:top w:val="nil"/>
              <w:left w:val="nil"/>
              <w:bottom w:val="single" w:color="000000" w:sz="4" w:space="0"/>
              <w:right w:val="single" w:color="000000" w:sz="4" w:space="0"/>
            </w:tcBorders>
            <w:shd w:val="clear" w:color="auto" w:fill="auto"/>
            <w:noWrap/>
            <w:vAlign w:val="center"/>
          </w:tcPr>
          <w:p w14:paraId="22625C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1796" w:type="dxa"/>
            <w:gridSpan w:val="2"/>
            <w:tcBorders>
              <w:top w:val="nil"/>
              <w:left w:val="nil"/>
              <w:bottom w:val="single" w:color="000000" w:sz="4" w:space="0"/>
              <w:right w:val="single" w:color="000000" w:sz="4" w:space="0"/>
            </w:tcBorders>
            <w:shd w:val="clear" w:color="auto" w:fill="auto"/>
            <w:noWrap/>
            <w:vAlign w:val="center"/>
          </w:tcPr>
          <w:p w14:paraId="34155F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70.99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55D7F1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36D83F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70.99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29B256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4C930E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79B06D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EE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3FAB74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3922" w:type="dxa"/>
            <w:gridSpan w:val="5"/>
            <w:tcBorders>
              <w:top w:val="nil"/>
              <w:left w:val="nil"/>
              <w:bottom w:val="single" w:color="000000" w:sz="4" w:space="0"/>
              <w:right w:val="single" w:color="000000" w:sz="4" w:space="0"/>
            </w:tcBorders>
            <w:shd w:val="clear" w:color="auto" w:fill="auto"/>
            <w:noWrap/>
            <w:vAlign w:val="center"/>
          </w:tcPr>
          <w:p w14:paraId="2D0836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执法监管</w:t>
            </w:r>
          </w:p>
        </w:tc>
        <w:tc>
          <w:tcPr>
            <w:tcW w:w="1796" w:type="dxa"/>
            <w:gridSpan w:val="2"/>
            <w:tcBorders>
              <w:top w:val="nil"/>
              <w:left w:val="nil"/>
              <w:bottom w:val="single" w:color="000000" w:sz="4" w:space="0"/>
              <w:right w:val="single" w:color="000000" w:sz="4" w:space="0"/>
            </w:tcBorders>
            <w:shd w:val="clear" w:color="auto" w:fill="auto"/>
            <w:noWrap/>
            <w:vAlign w:val="center"/>
          </w:tcPr>
          <w:p w14:paraId="3806D7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27.63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21295F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0E851B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27.63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6C8A65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0F7398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5A6E95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9C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3F5F95A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2130111</w:t>
            </w:r>
          </w:p>
        </w:tc>
        <w:tc>
          <w:tcPr>
            <w:tcW w:w="3922" w:type="dxa"/>
            <w:gridSpan w:val="5"/>
            <w:tcBorders>
              <w:top w:val="nil"/>
              <w:left w:val="nil"/>
              <w:bottom w:val="single" w:color="000000" w:sz="4" w:space="0"/>
              <w:right w:val="single" w:color="000000" w:sz="4" w:space="0"/>
            </w:tcBorders>
            <w:shd w:val="clear" w:color="auto" w:fill="auto"/>
            <w:noWrap/>
            <w:vAlign w:val="center"/>
          </w:tcPr>
          <w:p w14:paraId="4E624B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1796" w:type="dxa"/>
            <w:gridSpan w:val="2"/>
            <w:tcBorders>
              <w:top w:val="nil"/>
              <w:left w:val="nil"/>
              <w:bottom w:val="single" w:color="000000" w:sz="4" w:space="0"/>
              <w:right w:val="single" w:color="000000" w:sz="4" w:space="0"/>
            </w:tcBorders>
            <w:shd w:val="clear" w:color="auto" w:fill="auto"/>
            <w:noWrap/>
            <w:vAlign w:val="center"/>
          </w:tcPr>
          <w:p w14:paraId="3F8FD2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440E39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6DE1E3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244A10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76E6FE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7EE927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F0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439271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3922" w:type="dxa"/>
            <w:gridSpan w:val="5"/>
            <w:tcBorders>
              <w:top w:val="nil"/>
              <w:left w:val="nil"/>
              <w:bottom w:val="single" w:color="000000" w:sz="4" w:space="0"/>
              <w:right w:val="single" w:color="000000" w:sz="4" w:space="0"/>
            </w:tcBorders>
            <w:shd w:val="clear" w:color="auto" w:fill="auto"/>
            <w:noWrap/>
            <w:vAlign w:val="center"/>
          </w:tcPr>
          <w:p w14:paraId="3F5D68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796" w:type="dxa"/>
            <w:gridSpan w:val="2"/>
            <w:tcBorders>
              <w:top w:val="nil"/>
              <w:left w:val="nil"/>
              <w:bottom w:val="single" w:color="000000" w:sz="4" w:space="0"/>
              <w:right w:val="single" w:color="000000" w:sz="4" w:space="0"/>
            </w:tcBorders>
            <w:shd w:val="clear" w:color="auto" w:fill="auto"/>
            <w:noWrap/>
            <w:vAlign w:val="center"/>
          </w:tcPr>
          <w:p w14:paraId="701295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32.44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009D29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3A61B6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32.44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75910E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1F8B31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07B008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09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0CE1E0A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3922" w:type="dxa"/>
            <w:gridSpan w:val="5"/>
            <w:tcBorders>
              <w:top w:val="nil"/>
              <w:left w:val="nil"/>
              <w:bottom w:val="single" w:color="000000" w:sz="4" w:space="0"/>
              <w:right w:val="single" w:color="000000" w:sz="4" w:space="0"/>
            </w:tcBorders>
            <w:shd w:val="clear" w:color="auto" w:fill="auto"/>
            <w:noWrap/>
            <w:vAlign w:val="center"/>
          </w:tcPr>
          <w:p w14:paraId="24D363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796" w:type="dxa"/>
            <w:gridSpan w:val="2"/>
            <w:tcBorders>
              <w:top w:val="nil"/>
              <w:left w:val="nil"/>
              <w:bottom w:val="single" w:color="000000" w:sz="4" w:space="0"/>
              <w:right w:val="single" w:color="000000" w:sz="4" w:space="0"/>
            </w:tcBorders>
            <w:shd w:val="clear" w:color="auto" w:fill="auto"/>
            <w:noWrap/>
            <w:vAlign w:val="center"/>
          </w:tcPr>
          <w:p w14:paraId="39DDF0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172.99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1F1ADB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14DE97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172.99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08FFB0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513E68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0A262F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33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194D186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3922" w:type="dxa"/>
            <w:gridSpan w:val="5"/>
            <w:tcBorders>
              <w:top w:val="nil"/>
              <w:left w:val="nil"/>
              <w:bottom w:val="single" w:color="000000" w:sz="4" w:space="0"/>
              <w:right w:val="single" w:color="000000" w:sz="4" w:space="0"/>
            </w:tcBorders>
            <w:shd w:val="clear" w:color="auto" w:fill="auto"/>
            <w:noWrap/>
            <w:vAlign w:val="center"/>
          </w:tcPr>
          <w:p w14:paraId="1AE12A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1796" w:type="dxa"/>
            <w:gridSpan w:val="2"/>
            <w:tcBorders>
              <w:top w:val="nil"/>
              <w:left w:val="nil"/>
              <w:bottom w:val="single" w:color="000000" w:sz="4" w:space="0"/>
              <w:right w:val="single" w:color="000000" w:sz="4" w:space="0"/>
            </w:tcBorders>
            <w:shd w:val="clear" w:color="auto" w:fill="auto"/>
            <w:noWrap/>
            <w:vAlign w:val="center"/>
          </w:tcPr>
          <w:p w14:paraId="7D0AC1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20.41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53AADA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5D26F7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20.41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7FDDFB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16B289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74B1FD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3D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29E6C9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3922" w:type="dxa"/>
            <w:gridSpan w:val="5"/>
            <w:tcBorders>
              <w:top w:val="nil"/>
              <w:left w:val="nil"/>
              <w:bottom w:val="single" w:color="000000" w:sz="4" w:space="0"/>
              <w:right w:val="single" w:color="000000" w:sz="4" w:space="0"/>
            </w:tcBorders>
            <w:shd w:val="clear" w:color="auto" w:fill="auto"/>
            <w:noWrap/>
            <w:vAlign w:val="center"/>
          </w:tcPr>
          <w:p w14:paraId="511BE8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1796" w:type="dxa"/>
            <w:gridSpan w:val="2"/>
            <w:tcBorders>
              <w:top w:val="nil"/>
              <w:left w:val="nil"/>
              <w:bottom w:val="single" w:color="000000" w:sz="4" w:space="0"/>
              <w:right w:val="single" w:color="000000" w:sz="4" w:space="0"/>
            </w:tcBorders>
            <w:shd w:val="clear" w:color="auto" w:fill="auto"/>
            <w:noWrap/>
            <w:vAlign w:val="center"/>
          </w:tcPr>
          <w:p w14:paraId="53B463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4630.74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1BD6F2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623F522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4630.74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17E35B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1F132B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2819C7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B1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4BAE21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2130125</w:t>
            </w:r>
          </w:p>
        </w:tc>
        <w:tc>
          <w:tcPr>
            <w:tcW w:w="3922" w:type="dxa"/>
            <w:gridSpan w:val="5"/>
            <w:tcBorders>
              <w:top w:val="nil"/>
              <w:left w:val="nil"/>
              <w:bottom w:val="single" w:color="000000" w:sz="4" w:space="0"/>
              <w:right w:val="single" w:color="000000" w:sz="4" w:space="0"/>
            </w:tcBorders>
            <w:shd w:val="clear" w:color="auto" w:fill="auto"/>
            <w:noWrap/>
            <w:vAlign w:val="center"/>
          </w:tcPr>
          <w:p w14:paraId="17AF84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农产品加工与促销</w:t>
            </w:r>
          </w:p>
        </w:tc>
        <w:tc>
          <w:tcPr>
            <w:tcW w:w="1796" w:type="dxa"/>
            <w:gridSpan w:val="2"/>
            <w:tcBorders>
              <w:top w:val="nil"/>
              <w:left w:val="nil"/>
              <w:bottom w:val="single" w:color="000000" w:sz="4" w:space="0"/>
              <w:right w:val="single" w:color="000000" w:sz="4" w:space="0"/>
            </w:tcBorders>
            <w:shd w:val="clear" w:color="auto" w:fill="auto"/>
            <w:noWrap/>
            <w:vAlign w:val="center"/>
          </w:tcPr>
          <w:p w14:paraId="1EBC5E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423.60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47482B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32BDD4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423.60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228DD0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138ACE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11E5CE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0F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273EE2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3922" w:type="dxa"/>
            <w:gridSpan w:val="5"/>
            <w:tcBorders>
              <w:top w:val="nil"/>
              <w:left w:val="nil"/>
              <w:bottom w:val="single" w:color="000000" w:sz="4" w:space="0"/>
              <w:right w:val="single" w:color="000000" w:sz="4" w:space="0"/>
            </w:tcBorders>
            <w:shd w:val="clear" w:color="auto" w:fill="auto"/>
            <w:noWrap/>
            <w:vAlign w:val="center"/>
          </w:tcPr>
          <w:p w14:paraId="7DAB81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796" w:type="dxa"/>
            <w:gridSpan w:val="2"/>
            <w:tcBorders>
              <w:top w:val="nil"/>
              <w:left w:val="nil"/>
              <w:bottom w:val="single" w:color="000000" w:sz="4" w:space="0"/>
              <w:right w:val="single" w:color="000000" w:sz="4" w:space="0"/>
            </w:tcBorders>
            <w:shd w:val="clear" w:color="auto" w:fill="auto"/>
            <w:noWrap/>
            <w:vAlign w:val="center"/>
          </w:tcPr>
          <w:p w14:paraId="173F5F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63.79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32D4CF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2C58EE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63.79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0E837F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6633D9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42596F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80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67DBA6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3922" w:type="dxa"/>
            <w:gridSpan w:val="5"/>
            <w:tcBorders>
              <w:top w:val="nil"/>
              <w:left w:val="nil"/>
              <w:bottom w:val="single" w:color="000000" w:sz="4" w:space="0"/>
              <w:right w:val="single" w:color="000000" w:sz="4" w:space="0"/>
            </w:tcBorders>
            <w:shd w:val="clear" w:color="auto" w:fill="auto"/>
            <w:noWrap/>
            <w:vAlign w:val="center"/>
          </w:tcPr>
          <w:p w14:paraId="6DFD18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农业资源保护修复与利用</w:t>
            </w:r>
          </w:p>
        </w:tc>
        <w:tc>
          <w:tcPr>
            <w:tcW w:w="1796" w:type="dxa"/>
            <w:gridSpan w:val="2"/>
            <w:tcBorders>
              <w:top w:val="nil"/>
              <w:left w:val="nil"/>
              <w:bottom w:val="single" w:color="000000" w:sz="4" w:space="0"/>
              <w:right w:val="single" w:color="000000" w:sz="4" w:space="0"/>
            </w:tcBorders>
            <w:shd w:val="clear" w:color="auto" w:fill="auto"/>
            <w:noWrap/>
            <w:vAlign w:val="center"/>
          </w:tcPr>
          <w:p w14:paraId="4AA8FD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378.48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73570C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70A3A5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378.48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55879C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735C3A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13329E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41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073B662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3922" w:type="dxa"/>
            <w:gridSpan w:val="5"/>
            <w:tcBorders>
              <w:top w:val="nil"/>
              <w:left w:val="nil"/>
              <w:bottom w:val="single" w:color="000000" w:sz="4" w:space="0"/>
              <w:right w:val="single" w:color="000000" w:sz="4" w:space="0"/>
            </w:tcBorders>
            <w:shd w:val="clear" w:color="auto" w:fill="auto"/>
            <w:noWrap/>
            <w:vAlign w:val="center"/>
          </w:tcPr>
          <w:p w14:paraId="134628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1796" w:type="dxa"/>
            <w:gridSpan w:val="2"/>
            <w:tcBorders>
              <w:top w:val="nil"/>
              <w:left w:val="nil"/>
              <w:bottom w:val="single" w:color="000000" w:sz="4" w:space="0"/>
              <w:right w:val="single" w:color="000000" w:sz="4" w:space="0"/>
            </w:tcBorders>
            <w:shd w:val="clear" w:color="auto" w:fill="auto"/>
            <w:noWrap/>
            <w:vAlign w:val="center"/>
          </w:tcPr>
          <w:p w14:paraId="3BA6AC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0B5860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27A193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1A242A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318532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27E2FF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AF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6BA49F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3922" w:type="dxa"/>
            <w:gridSpan w:val="5"/>
            <w:tcBorders>
              <w:top w:val="nil"/>
              <w:left w:val="nil"/>
              <w:bottom w:val="single" w:color="000000" w:sz="4" w:space="0"/>
              <w:right w:val="single" w:color="000000" w:sz="4" w:space="0"/>
            </w:tcBorders>
            <w:shd w:val="clear" w:color="auto" w:fill="auto"/>
            <w:noWrap/>
            <w:vAlign w:val="center"/>
          </w:tcPr>
          <w:p w14:paraId="4DD737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农田建设</w:t>
            </w:r>
          </w:p>
        </w:tc>
        <w:tc>
          <w:tcPr>
            <w:tcW w:w="1796" w:type="dxa"/>
            <w:gridSpan w:val="2"/>
            <w:tcBorders>
              <w:top w:val="nil"/>
              <w:left w:val="nil"/>
              <w:bottom w:val="single" w:color="000000" w:sz="4" w:space="0"/>
              <w:right w:val="single" w:color="000000" w:sz="4" w:space="0"/>
            </w:tcBorders>
            <w:shd w:val="clear" w:color="auto" w:fill="auto"/>
            <w:noWrap/>
            <w:vAlign w:val="center"/>
          </w:tcPr>
          <w:p w14:paraId="17BB41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3929.34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03733B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62A0CF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3929.34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39FC40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5DB020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40BD0B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4A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09F4FF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3922" w:type="dxa"/>
            <w:gridSpan w:val="5"/>
            <w:tcBorders>
              <w:top w:val="nil"/>
              <w:left w:val="nil"/>
              <w:bottom w:val="single" w:color="000000" w:sz="4" w:space="0"/>
              <w:right w:val="single" w:color="000000" w:sz="4" w:space="0"/>
            </w:tcBorders>
            <w:shd w:val="clear" w:color="auto" w:fill="auto"/>
            <w:noWrap/>
            <w:vAlign w:val="center"/>
          </w:tcPr>
          <w:p w14:paraId="06D5F3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796" w:type="dxa"/>
            <w:gridSpan w:val="2"/>
            <w:tcBorders>
              <w:top w:val="nil"/>
              <w:left w:val="nil"/>
              <w:bottom w:val="single" w:color="000000" w:sz="4" w:space="0"/>
              <w:right w:val="single" w:color="000000" w:sz="4" w:space="0"/>
            </w:tcBorders>
            <w:shd w:val="clear" w:color="auto" w:fill="auto"/>
            <w:noWrap/>
            <w:vAlign w:val="center"/>
          </w:tcPr>
          <w:p w14:paraId="0A22A7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221.58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1419EA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2D1D9CD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221.58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066B9C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7A110A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7B5326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79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423090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3922" w:type="dxa"/>
            <w:gridSpan w:val="5"/>
            <w:tcBorders>
              <w:top w:val="nil"/>
              <w:left w:val="nil"/>
              <w:bottom w:val="single" w:color="000000" w:sz="4" w:space="0"/>
              <w:right w:val="single" w:color="000000" w:sz="4" w:space="0"/>
            </w:tcBorders>
            <w:shd w:val="clear" w:color="auto" w:fill="auto"/>
            <w:noWrap/>
            <w:vAlign w:val="center"/>
          </w:tcPr>
          <w:p w14:paraId="46CB79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796" w:type="dxa"/>
            <w:gridSpan w:val="2"/>
            <w:tcBorders>
              <w:top w:val="nil"/>
              <w:left w:val="nil"/>
              <w:bottom w:val="single" w:color="000000" w:sz="4" w:space="0"/>
              <w:right w:val="single" w:color="000000" w:sz="4" w:space="0"/>
            </w:tcBorders>
            <w:shd w:val="clear" w:color="auto" w:fill="auto"/>
            <w:noWrap/>
            <w:vAlign w:val="center"/>
          </w:tcPr>
          <w:p w14:paraId="60B800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45.09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00BA4F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200A50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45.09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5A1C85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589530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2A6DBC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D9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72D3C1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3922" w:type="dxa"/>
            <w:gridSpan w:val="5"/>
            <w:tcBorders>
              <w:top w:val="nil"/>
              <w:left w:val="nil"/>
              <w:bottom w:val="single" w:color="000000" w:sz="4" w:space="0"/>
              <w:right w:val="single" w:color="000000" w:sz="4" w:space="0"/>
            </w:tcBorders>
            <w:shd w:val="clear" w:color="auto" w:fill="auto"/>
            <w:noWrap/>
            <w:vAlign w:val="center"/>
          </w:tcPr>
          <w:p w14:paraId="571C7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796" w:type="dxa"/>
            <w:gridSpan w:val="2"/>
            <w:tcBorders>
              <w:top w:val="nil"/>
              <w:left w:val="nil"/>
              <w:bottom w:val="single" w:color="000000" w:sz="4" w:space="0"/>
              <w:right w:val="single" w:color="000000" w:sz="4" w:space="0"/>
            </w:tcBorders>
            <w:shd w:val="clear" w:color="auto" w:fill="auto"/>
            <w:noWrap/>
            <w:vAlign w:val="center"/>
          </w:tcPr>
          <w:p w14:paraId="2C787F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1449.49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5C1D77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535729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1449.49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652213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725AF6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6EF91E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C9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00979F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3922" w:type="dxa"/>
            <w:gridSpan w:val="5"/>
            <w:tcBorders>
              <w:top w:val="nil"/>
              <w:left w:val="nil"/>
              <w:bottom w:val="single" w:color="000000" w:sz="4" w:space="0"/>
              <w:right w:val="single" w:color="000000" w:sz="4" w:space="0"/>
            </w:tcBorders>
            <w:shd w:val="clear" w:color="auto" w:fill="auto"/>
            <w:noWrap/>
            <w:vAlign w:val="center"/>
          </w:tcPr>
          <w:p w14:paraId="2DC98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796" w:type="dxa"/>
            <w:gridSpan w:val="2"/>
            <w:tcBorders>
              <w:top w:val="nil"/>
              <w:left w:val="nil"/>
              <w:bottom w:val="single" w:color="000000" w:sz="4" w:space="0"/>
              <w:right w:val="single" w:color="000000" w:sz="4" w:space="0"/>
            </w:tcBorders>
            <w:shd w:val="clear" w:color="auto" w:fill="auto"/>
            <w:noWrap/>
            <w:vAlign w:val="center"/>
          </w:tcPr>
          <w:p w14:paraId="0D390D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378.00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291897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6268A1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378.00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25FEA2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244B36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672A08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F6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0FAD771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922" w:type="dxa"/>
            <w:gridSpan w:val="5"/>
            <w:tcBorders>
              <w:top w:val="nil"/>
              <w:left w:val="nil"/>
              <w:bottom w:val="single" w:color="000000" w:sz="4" w:space="0"/>
              <w:right w:val="single" w:color="000000" w:sz="4" w:space="0"/>
            </w:tcBorders>
            <w:shd w:val="clear" w:color="auto" w:fill="auto"/>
            <w:noWrap/>
            <w:vAlign w:val="center"/>
          </w:tcPr>
          <w:p w14:paraId="7C57AF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796" w:type="dxa"/>
            <w:gridSpan w:val="2"/>
            <w:tcBorders>
              <w:top w:val="nil"/>
              <w:left w:val="nil"/>
              <w:bottom w:val="single" w:color="000000" w:sz="4" w:space="0"/>
              <w:right w:val="single" w:color="000000" w:sz="4" w:space="0"/>
            </w:tcBorders>
            <w:shd w:val="clear" w:color="auto" w:fill="auto"/>
            <w:noWrap/>
            <w:vAlign w:val="center"/>
          </w:tcPr>
          <w:p w14:paraId="4A0112B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4CCFB6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5726DD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38618C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049D3E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5C45DE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1A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7E34C32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3922" w:type="dxa"/>
            <w:gridSpan w:val="5"/>
            <w:tcBorders>
              <w:top w:val="nil"/>
              <w:left w:val="nil"/>
              <w:bottom w:val="single" w:color="000000" w:sz="4" w:space="0"/>
              <w:right w:val="single" w:color="000000" w:sz="4" w:space="0"/>
            </w:tcBorders>
            <w:shd w:val="clear" w:color="auto" w:fill="auto"/>
            <w:noWrap/>
            <w:vAlign w:val="center"/>
          </w:tcPr>
          <w:p w14:paraId="79FDD7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其他目标价格补贴</w:t>
            </w:r>
          </w:p>
        </w:tc>
        <w:tc>
          <w:tcPr>
            <w:tcW w:w="1796" w:type="dxa"/>
            <w:gridSpan w:val="2"/>
            <w:tcBorders>
              <w:top w:val="nil"/>
              <w:left w:val="nil"/>
              <w:bottom w:val="single" w:color="000000" w:sz="4" w:space="0"/>
              <w:right w:val="single" w:color="000000" w:sz="4" w:space="0"/>
            </w:tcBorders>
            <w:shd w:val="clear" w:color="auto" w:fill="auto"/>
            <w:noWrap/>
            <w:vAlign w:val="center"/>
          </w:tcPr>
          <w:p w14:paraId="575014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4ADE4C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621026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40BD42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030111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7F9054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BC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74C68E6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3922" w:type="dxa"/>
            <w:gridSpan w:val="5"/>
            <w:tcBorders>
              <w:top w:val="nil"/>
              <w:left w:val="nil"/>
              <w:bottom w:val="single" w:color="000000" w:sz="4" w:space="0"/>
              <w:right w:val="single" w:color="000000" w:sz="4" w:space="0"/>
            </w:tcBorders>
            <w:shd w:val="clear" w:color="auto" w:fill="auto"/>
            <w:noWrap/>
            <w:vAlign w:val="center"/>
          </w:tcPr>
          <w:p w14:paraId="069652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796" w:type="dxa"/>
            <w:gridSpan w:val="2"/>
            <w:tcBorders>
              <w:top w:val="nil"/>
              <w:left w:val="nil"/>
              <w:bottom w:val="single" w:color="000000" w:sz="4" w:space="0"/>
              <w:right w:val="single" w:color="000000" w:sz="4" w:space="0"/>
            </w:tcBorders>
            <w:shd w:val="clear" w:color="auto" w:fill="auto"/>
            <w:noWrap/>
            <w:vAlign w:val="center"/>
          </w:tcPr>
          <w:p w14:paraId="0CDAA3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321.37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7DF180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1CF35F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321.37 </w:t>
            </w:r>
          </w:p>
        </w:tc>
        <w:tc>
          <w:tcPr>
            <w:tcW w:w="1269" w:type="dxa"/>
            <w:gridSpan w:val="2"/>
            <w:tcBorders>
              <w:top w:val="nil"/>
              <w:left w:val="nil"/>
              <w:bottom w:val="single" w:color="000000" w:sz="4" w:space="0"/>
              <w:right w:val="single" w:color="000000" w:sz="4" w:space="0"/>
            </w:tcBorders>
            <w:shd w:val="clear" w:color="auto" w:fill="auto"/>
            <w:noWrap/>
            <w:vAlign w:val="center"/>
          </w:tcPr>
          <w:p w14:paraId="35674D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1CE945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62CC3D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B2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1DE375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22" w:type="dxa"/>
            <w:gridSpan w:val="5"/>
            <w:tcBorders>
              <w:top w:val="nil"/>
              <w:left w:val="nil"/>
              <w:bottom w:val="single" w:color="000000" w:sz="4" w:space="0"/>
              <w:right w:val="single" w:color="000000" w:sz="4" w:space="0"/>
            </w:tcBorders>
            <w:shd w:val="clear" w:color="auto" w:fill="auto"/>
            <w:noWrap/>
            <w:vAlign w:val="center"/>
          </w:tcPr>
          <w:p w14:paraId="0184C5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796" w:type="dxa"/>
            <w:gridSpan w:val="2"/>
            <w:tcBorders>
              <w:top w:val="nil"/>
              <w:left w:val="nil"/>
              <w:bottom w:val="single" w:color="000000" w:sz="4" w:space="0"/>
              <w:right w:val="single" w:color="000000" w:sz="4" w:space="0"/>
            </w:tcBorders>
            <w:shd w:val="clear" w:color="auto" w:fill="auto"/>
            <w:noWrap/>
            <w:vAlign w:val="center"/>
          </w:tcPr>
          <w:p w14:paraId="6AE77B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264.02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7A37F7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264.02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3CEA8B0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6D3F6A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20DE71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6A00C45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89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987" w:type="dxa"/>
            <w:tcBorders>
              <w:top w:val="nil"/>
              <w:left w:val="single" w:color="000000" w:sz="4" w:space="0"/>
              <w:bottom w:val="single" w:color="000000" w:sz="4" w:space="0"/>
              <w:right w:val="single" w:color="000000" w:sz="4" w:space="0"/>
            </w:tcBorders>
            <w:shd w:val="clear" w:color="auto" w:fill="auto"/>
            <w:noWrap/>
            <w:vAlign w:val="center"/>
          </w:tcPr>
          <w:p w14:paraId="6B59D3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22" w:type="dxa"/>
            <w:gridSpan w:val="5"/>
            <w:tcBorders>
              <w:top w:val="nil"/>
              <w:left w:val="nil"/>
              <w:bottom w:val="single" w:color="000000" w:sz="4" w:space="0"/>
              <w:right w:val="single" w:color="000000" w:sz="4" w:space="0"/>
            </w:tcBorders>
            <w:shd w:val="clear" w:color="auto" w:fill="auto"/>
            <w:noWrap/>
            <w:vAlign w:val="center"/>
          </w:tcPr>
          <w:p w14:paraId="01D5CB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96" w:type="dxa"/>
            <w:gridSpan w:val="2"/>
            <w:tcBorders>
              <w:top w:val="nil"/>
              <w:left w:val="nil"/>
              <w:bottom w:val="single" w:color="000000" w:sz="4" w:space="0"/>
              <w:right w:val="single" w:color="000000" w:sz="4" w:space="0"/>
            </w:tcBorders>
            <w:shd w:val="clear" w:color="auto" w:fill="auto"/>
            <w:noWrap/>
            <w:vAlign w:val="center"/>
          </w:tcPr>
          <w:p w14:paraId="7A41E8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491.54 </w:t>
            </w:r>
          </w:p>
        </w:tc>
        <w:tc>
          <w:tcPr>
            <w:tcW w:w="1796" w:type="dxa"/>
            <w:gridSpan w:val="2"/>
            <w:tcBorders>
              <w:top w:val="nil"/>
              <w:left w:val="nil"/>
              <w:bottom w:val="single" w:color="000000" w:sz="4" w:space="0"/>
              <w:right w:val="single" w:color="000000" w:sz="4" w:space="0"/>
            </w:tcBorders>
            <w:shd w:val="clear" w:color="auto" w:fill="auto"/>
            <w:noWrap/>
            <w:vAlign w:val="center"/>
          </w:tcPr>
          <w:p w14:paraId="07AAE9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491.54 </w:t>
            </w:r>
          </w:p>
        </w:tc>
        <w:tc>
          <w:tcPr>
            <w:tcW w:w="1548" w:type="dxa"/>
            <w:gridSpan w:val="2"/>
            <w:tcBorders>
              <w:top w:val="nil"/>
              <w:left w:val="nil"/>
              <w:bottom w:val="single" w:color="000000" w:sz="4" w:space="0"/>
              <w:right w:val="single" w:color="000000" w:sz="4" w:space="0"/>
            </w:tcBorders>
            <w:shd w:val="clear" w:color="auto" w:fill="auto"/>
            <w:noWrap/>
            <w:vAlign w:val="center"/>
          </w:tcPr>
          <w:p w14:paraId="0B5F6B8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2B9D68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gridSpan w:val="2"/>
            <w:tcBorders>
              <w:top w:val="nil"/>
              <w:left w:val="nil"/>
              <w:bottom w:val="single" w:color="000000" w:sz="4" w:space="0"/>
              <w:right w:val="single" w:color="000000" w:sz="4" w:space="0"/>
            </w:tcBorders>
            <w:shd w:val="clear" w:color="auto" w:fill="auto"/>
            <w:noWrap/>
            <w:vAlign w:val="center"/>
          </w:tcPr>
          <w:p w14:paraId="15180A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vAlign w:val="center"/>
          </w:tcPr>
          <w:p w14:paraId="35BE4F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45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4" w:type="dxa"/>
          <w:trHeight w:val="308" w:hRule="atLeast"/>
        </w:trPr>
        <w:tc>
          <w:tcPr>
            <w:tcW w:w="13856" w:type="dxa"/>
            <w:gridSpan w:val="17"/>
            <w:tcBorders>
              <w:top w:val="nil"/>
              <w:left w:val="nil"/>
              <w:bottom w:val="nil"/>
              <w:right w:val="nil"/>
            </w:tcBorders>
            <w:shd w:val="clear" w:color="auto" w:fill="auto"/>
            <w:noWrap/>
            <w:vAlign w:val="center"/>
          </w:tcPr>
          <w:p w14:paraId="2CB3A9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E3C0B16">
      <w:pPr>
        <w:rPr>
          <w:rFonts w:ascii="仿宋" w:hAnsi="仿宋" w:eastAsia="仿宋" w:cs="仿宋"/>
          <w:sz w:val="24"/>
          <w:highlight w:val="none"/>
        </w:rPr>
      </w:pPr>
    </w:p>
    <w:p w14:paraId="5AE002DA">
      <w:pPr>
        <w:jc w:val="center"/>
        <w:rPr>
          <w:rFonts w:ascii="仿宋" w:hAnsi="仿宋" w:eastAsia="仿宋" w:cs="仿宋"/>
          <w:sz w:val="24"/>
          <w:highlight w:val="none"/>
        </w:rPr>
      </w:pPr>
    </w:p>
    <w:p w14:paraId="34AB6B01">
      <w:pPr>
        <w:jc w:val="center"/>
        <w:rPr>
          <w:rFonts w:ascii="仿宋" w:hAnsi="仿宋" w:eastAsia="仿宋" w:cs="仿宋"/>
          <w:sz w:val="24"/>
          <w:highlight w:val="none"/>
        </w:rPr>
      </w:pPr>
    </w:p>
    <w:p w14:paraId="06D0A6CB">
      <w:pPr>
        <w:jc w:val="center"/>
        <w:rPr>
          <w:rFonts w:ascii="仿宋" w:hAnsi="仿宋" w:eastAsia="仿宋" w:cs="仿宋"/>
          <w:sz w:val="24"/>
          <w:highlight w:val="none"/>
        </w:rPr>
      </w:pPr>
    </w:p>
    <w:p w14:paraId="1E1B392C">
      <w:pPr>
        <w:jc w:val="center"/>
        <w:rPr>
          <w:rFonts w:ascii="仿宋" w:hAnsi="仿宋" w:eastAsia="仿宋" w:cs="仿宋"/>
          <w:sz w:val="24"/>
          <w:highlight w:val="none"/>
        </w:rPr>
      </w:pPr>
    </w:p>
    <w:p w14:paraId="64BCF843">
      <w:pPr>
        <w:jc w:val="center"/>
        <w:rPr>
          <w:rFonts w:ascii="仿宋" w:hAnsi="仿宋" w:eastAsia="仿宋" w:cs="仿宋"/>
          <w:sz w:val="24"/>
          <w:highlight w:val="none"/>
        </w:rPr>
      </w:pPr>
    </w:p>
    <w:p w14:paraId="641C9D8B">
      <w:pPr>
        <w:jc w:val="center"/>
        <w:rPr>
          <w:rFonts w:ascii="仿宋" w:hAnsi="仿宋" w:eastAsia="仿宋" w:cs="仿宋"/>
          <w:sz w:val="24"/>
          <w:highlight w:val="none"/>
        </w:rPr>
      </w:pPr>
    </w:p>
    <w:p w14:paraId="562B97DD">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27AB392F">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029"/>
        <w:gridCol w:w="468"/>
        <w:gridCol w:w="1296"/>
        <w:gridCol w:w="3276"/>
        <w:gridCol w:w="612"/>
        <w:gridCol w:w="1596"/>
        <w:gridCol w:w="1656"/>
        <w:gridCol w:w="1464"/>
        <w:gridCol w:w="1682"/>
      </w:tblGrid>
      <w:tr w14:paraId="70C0E848">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3D1CEFA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67F727DE">
        <w:tblPrEx>
          <w:tblCellMar>
            <w:top w:w="0" w:type="dxa"/>
            <w:left w:w="108" w:type="dxa"/>
            <w:bottom w:w="0" w:type="dxa"/>
            <w:right w:w="108" w:type="dxa"/>
          </w:tblCellMar>
        </w:tblPrEx>
        <w:trPr>
          <w:trHeight w:val="260" w:hRule="atLeast"/>
        </w:trPr>
        <w:tc>
          <w:tcPr>
            <w:tcW w:w="720" w:type="pct"/>
            <w:tcBorders>
              <w:top w:val="nil"/>
              <w:left w:val="nil"/>
              <w:bottom w:val="nil"/>
              <w:right w:val="nil"/>
            </w:tcBorders>
            <w:shd w:val="clear" w:color="auto" w:fill="auto"/>
            <w:noWrap/>
            <w:vAlign w:val="bottom"/>
          </w:tcPr>
          <w:p w14:paraId="110D56F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6" w:type="pct"/>
            <w:tcBorders>
              <w:top w:val="nil"/>
              <w:left w:val="nil"/>
              <w:bottom w:val="nil"/>
              <w:right w:val="nil"/>
            </w:tcBorders>
            <w:shd w:val="clear" w:color="auto" w:fill="auto"/>
            <w:noWrap/>
            <w:vAlign w:val="bottom"/>
          </w:tcPr>
          <w:p w14:paraId="2686EFE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0" w:type="pct"/>
            <w:tcBorders>
              <w:top w:val="nil"/>
              <w:left w:val="nil"/>
              <w:bottom w:val="nil"/>
              <w:right w:val="nil"/>
            </w:tcBorders>
            <w:shd w:val="clear" w:color="auto" w:fill="auto"/>
            <w:noWrap/>
            <w:vAlign w:val="bottom"/>
          </w:tcPr>
          <w:p w14:paraId="5E28619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3" w:type="pct"/>
            <w:tcBorders>
              <w:top w:val="nil"/>
              <w:left w:val="nil"/>
              <w:bottom w:val="nil"/>
              <w:right w:val="nil"/>
            </w:tcBorders>
            <w:shd w:val="clear" w:color="auto" w:fill="auto"/>
            <w:noWrap/>
            <w:vAlign w:val="bottom"/>
          </w:tcPr>
          <w:p w14:paraId="758C790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7" w:type="pct"/>
            <w:tcBorders>
              <w:top w:val="nil"/>
              <w:left w:val="nil"/>
              <w:bottom w:val="nil"/>
              <w:right w:val="nil"/>
            </w:tcBorders>
            <w:shd w:val="clear" w:color="auto" w:fill="auto"/>
            <w:noWrap/>
            <w:vAlign w:val="bottom"/>
          </w:tcPr>
          <w:p w14:paraId="359A728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6" w:type="pct"/>
            <w:tcBorders>
              <w:top w:val="nil"/>
              <w:left w:val="nil"/>
              <w:bottom w:val="nil"/>
              <w:right w:val="nil"/>
            </w:tcBorders>
            <w:shd w:val="clear" w:color="auto" w:fill="auto"/>
            <w:noWrap/>
            <w:vAlign w:val="bottom"/>
          </w:tcPr>
          <w:p w14:paraId="3136B8D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88" w:type="pct"/>
            <w:tcBorders>
              <w:top w:val="nil"/>
              <w:left w:val="nil"/>
              <w:bottom w:val="nil"/>
              <w:right w:val="nil"/>
            </w:tcBorders>
            <w:shd w:val="clear" w:color="auto" w:fill="auto"/>
            <w:noWrap/>
            <w:vAlign w:val="bottom"/>
          </w:tcPr>
          <w:p w14:paraId="13EE214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9" w:type="pct"/>
            <w:tcBorders>
              <w:top w:val="nil"/>
              <w:left w:val="nil"/>
              <w:bottom w:val="nil"/>
              <w:right w:val="nil"/>
            </w:tcBorders>
            <w:shd w:val="clear" w:color="auto" w:fill="auto"/>
            <w:noWrap/>
            <w:vAlign w:val="bottom"/>
          </w:tcPr>
          <w:p w14:paraId="5AC6333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7" w:type="pct"/>
            <w:tcBorders>
              <w:top w:val="nil"/>
              <w:left w:val="nil"/>
              <w:bottom w:val="nil"/>
              <w:right w:val="nil"/>
            </w:tcBorders>
            <w:shd w:val="clear" w:color="auto" w:fill="auto"/>
            <w:noWrap/>
            <w:vAlign w:val="bottom"/>
          </w:tcPr>
          <w:p w14:paraId="55EB9EE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56C8610E">
        <w:tblPrEx>
          <w:tblCellMar>
            <w:top w:w="0" w:type="dxa"/>
            <w:left w:w="108" w:type="dxa"/>
            <w:bottom w:w="0" w:type="dxa"/>
            <w:right w:w="108" w:type="dxa"/>
          </w:tblCellMar>
        </w:tblPrEx>
        <w:trPr>
          <w:trHeight w:val="260" w:hRule="atLeast"/>
        </w:trPr>
        <w:tc>
          <w:tcPr>
            <w:tcW w:w="3294" w:type="pct"/>
            <w:gridSpan w:val="6"/>
            <w:tcBorders>
              <w:top w:val="nil"/>
              <w:left w:val="nil"/>
              <w:bottom w:val="single" w:color="auto" w:sz="4" w:space="0"/>
              <w:right w:val="nil"/>
            </w:tcBorders>
            <w:shd w:val="clear" w:color="auto" w:fill="auto"/>
            <w:noWrap/>
            <w:vAlign w:val="bottom"/>
          </w:tcPr>
          <w:p w14:paraId="0890E636">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588" w:type="pct"/>
            <w:tcBorders>
              <w:top w:val="nil"/>
              <w:left w:val="nil"/>
              <w:bottom w:val="single" w:color="auto" w:sz="4" w:space="0"/>
              <w:right w:val="nil"/>
            </w:tcBorders>
            <w:shd w:val="clear" w:color="auto" w:fill="auto"/>
            <w:noWrap/>
            <w:vAlign w:val="bottom"/>
          </w:tcPr>
          <w:p w14:paraId="3BB066B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9" w:type="pct"/>
            <w:tcBorders>
              <w:top w:val="nil"/>
              <w:left w:val="nil"/>
              <w:bottom w:val="single" w:color="auto" w:sz="4" w:space="0"/>
              <w:right w:val="nil"/>
            </w:tcBorders>
            <w:shd w:val="clear" w:color="auto" w:fill="auto"/>
            <w:noWrap/>
            <w:vAlign w:val="bottom"/>
          </w:tcPr>
          <w:p w14:paraId="429F0AC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7" w:type="pct"/>
            <w:tcBorders>
              <w:top w:val="nil"/>
              <w:left w:val="nil"/>
              <w:bottom w:val="single" w:color="auto" w:sz="4" w:space="0"/>
              <w:right w:val="nil"/>
            </w:tcBorders>
            <w:shd w:val="clear" w:color="auto" w:fill="auto"/>
            <w:noWrap/>
            <w:vAlign w:val="bottom"/>
          </w:tcPr>
          <w:p w14:paraId="7AE1BDD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72FF065">
        <w:tblPrEx>
          <w:tblCellMar>
            <w:top w:w="0" w:type="dxa"/>
            <w:left w:w="108" w:type="dxa"/>
            <w:bottom w:w="0" w:type="dxa"/>
            <w:right w:w="108" w:type="dxa"/>
          </w:tblCellMar>
        </w:tblPrEx>
        <w:trPr>
          <w:trHeight w:val="268" w:hRule="atLeast"/>
        </w:trPr>
        <w:tc>
          <w:tcPr>
            <w:tcW w:w="134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011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652"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3F643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14:paraId="57711B06">
        <w:tblPrEx>
          <w:tblCellMar>
            <w:top w:w="0" w:type="dxa"/>
            <w:left w:w="108" w:type="dxa"/>
            <w:bottom w:w="0" w:type="dxa"/>
            <w:right w:w="108" w:type="dxa"/>
          </w:tblCellMar>
        </w:tblPrEx>
        <w:trPr>
          <w:trHeight w:val="312" w:hRule="atLeast"/>
        </w:trPr>
        <w:tc>
          <w:tcPr>
            <w:tcW w:w="7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E16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B147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0B66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1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712E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7F92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56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B099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197C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C8CA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5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582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14:paraId="1EA8AB9B">
        <w:tblPrEx>
          <w:tblCellMar>
            <w:top w:w="0" w:type="dxa"/>
            <w:left w:w="108" w:type="dxa"/>
            <w:bottom w:w="0" w:type="dxa"/>
            <w:right w:w="108" w:type="dxa"/>
          </w:tblCellMar>
        </w:tblPrEx>
        <w:trPr>
          <w:trHeight w:val="536" w:hRule="atLeast"/>
        </w:trPr>
        <w:tc>
          <w:tcPr>
            <w:tcW w:w="7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291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CF5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401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17D7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1E9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4B91C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AA29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B371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5BB2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8CD3089">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DDE9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FCB7B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3C7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99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CA986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2D5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A06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ACC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859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14:paraId="6145D087">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BFF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93BD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B03C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16,598.20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063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A1D5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69D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50.51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BCD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50.51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02A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6285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EBF7166">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2747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CF404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154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A6F5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C762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42C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4FEB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735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E3EA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A6D784B">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DFD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AFE5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575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1AD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8007A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941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B9CF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EED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42C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4B18091">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351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3186C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F5A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295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0BD0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AEB9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9863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72B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B12B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FA86C13">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D6F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B37B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031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FE2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932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BA15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43C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A89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A2663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501B0D5">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9EC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59F5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333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9FB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5BE84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4F5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4A2E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E28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D003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D145399">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F59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DF2CC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DC14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910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F888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1C2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0.30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A2F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0.30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2BE1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BC13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4F88C3E">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E71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C1378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381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18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497F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D00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353.88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C68A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353.88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8170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568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FDCD3BF">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96D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7170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3E6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3FF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7143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7D2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DEB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BA8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45B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8AFA600">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B6D1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F30E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55F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214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230D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EDB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123.66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161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123.66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2189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8F4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DF18B9D">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1202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C107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78E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73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7D8E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176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19059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39B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70B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E882435">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6045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2D22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856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7511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7CD51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6E1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15314.28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1AF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15314.28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106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65B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EB506C3">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1CB5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F74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169B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ECDB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B4C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74E1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EB1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025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691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BD55B75">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188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6ADE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BDB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746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B064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34E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5DF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663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DA1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903D027">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FEC3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AAB5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7B7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0CA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F299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D5F4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D4F2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F566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2F6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B4799B0">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8A2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665C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77223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0CE8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33B2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22F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B424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4E0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2AC1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41E65F6">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9080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7BB3D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84F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D14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37E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3F8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84C5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ADA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42F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E43DD3C">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666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3567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EDA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AA6C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99D4B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10A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8E22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64E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52BF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952EDFD">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9D4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8B12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938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5BB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1DCA3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6B40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264.02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09A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264.02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607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069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FAAE3E2">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FF82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332F9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6CB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7E0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D476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F9A9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EC68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050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374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3A289C1">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1D7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4EA9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609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4E4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423E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F4D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74E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D17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4C8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3FA5BC9">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B5E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A8A8E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725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684C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A53EA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876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52FA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413B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6BD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EAA3F93">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7C6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E39E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DE9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0A8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01342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1C9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491.54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0917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491.54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FF5D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839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B9EDD46">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8A8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F07D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4BE1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5A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A1D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C38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F28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85B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197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8315744">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DB2D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FBF93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2AD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080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CE6DD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E70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AF7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1B10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F812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4949E6E">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F6D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368D7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C18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7DD4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371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FD8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0C7C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828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A69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BF881AE">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675D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CA0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6A29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16,598.20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1975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C2E4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E0D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16,598.20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E553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16,598.20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001A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F8F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C9943D7">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DCE5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7922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9EB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1C7D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AD243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2566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5B87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8225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A33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876AAED">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01A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4556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F46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82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73F7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9A14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AB3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91F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C46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F21CD57">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A44C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CC24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2ED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A49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6AE8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CCBB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299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838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6BEE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4B46EAD">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97B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5C4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E9C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091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4CE1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4CF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02A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6353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C1D4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129DF24">
        <w:tblPrEx>
          <w:tblCellMar>
            <w:top w:w="0" w:type="dxa"/>
            <w:left w:w="108" w:type="dxa"/>
            <w:bottom w:w="0" w:type="dxa"/>
            <w:right w:w="108" w:type="dxa"/>
          </w:tblCellMar>
        </w:tblPrEx>
        <w:trPr>
          <w:trHeight w:val="268" w:hRule="atLeast"/>
        </w:trPr>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4B4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5232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F45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16,598.20</w:t>
            </w:r>
          </w:p>
        </w:tc>
        <w:tc>
          <w:tcPr>
            <w:tcW w:w="11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542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6B4F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3DD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16,598.20 </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3A4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16,598.20 </w:t>
            </w:r>
          </w:p>
        </w:tc>
        <w:tc>
          <w:tcPr>
            <w:tcW w:w="5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57E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6716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1FC7E50">
        <w:tblPrEx>
          <w:tblCellMar>
            <w:top w:w="0" w:type="dxa"/>
            <w:left w:w="108" w:type="dxa"/>
            <w:bottom w:w="0" w:type="dxa"/>
            <w:right w:w="108" w:type="dxa"/>
          </w:tblCellMar>
        </w:tblPrEx>
        <w:trPr>
          <w:trHeight w:val="268" w:hRule="atLeast"/>
        </w:trPr>
        <w:tc>
          <w:tcPr>
            <w:tcW w:w="4402" w:type="pct"/>
            <w:gridSpan w:val="8"/>
            <w:tcBorders>
              <w:top w:val="single" w:color="auto" w:sz="4" w:space="0"/>
              <w:left w:val="nil"/>
              <w:bottom w:val="nil"/>
              <w:right w:val="nil"/>
            </w:tcBorders>
            <w:shd w:val="clear" w:color="auto" w:fill="auto"/>
            <w:noWrap/>
            <w:vAlign w:val="center"/>
          </w:tcPr>
          <w:p w14:paraId="5A0E54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14:paraId="414F1C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72ECF0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597" w:type="pct"/>
            <w:tcBorders>
              <w:top w:val="single" w:color="auto" w:sz="4" w:space="0"/>
              <w:left w:val="nil"/>
              <w:bottom w:val="nil"/>
              <w:right w:val="nil"/>
            </w:tcBorders>
            <w:shd w:val="clear" w:color="auto" w:fill="auto"/>
            <w:noWrap/>
            <w:vAlign w:val="center"/>
          </w:tcPr>
          <w:p w14:paraId="23D66CEF">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14:paraId="60C05AE7">
      <w:pPr>
        <w:jc w:val="left"/>
        <w:rPr>
          <w:rFonts w:ascii="仿宋" w:hAnsi="仿宋" w:eastAsia="仿宋" w:cs="仿宋"/>
          <w:sz w:val="24"/>
          <w:highlight w:val="none"/>
        </w:rPr>
      </w:pPr>
    </w:p>
    <w:p w14:paraId="5E9611B4">
      <w:pPr>
        <w:rPr>
          <w:rFonts w:ascii="仿宋" w:hAnsi="仿宋" w:eastAsia="仿宋" w:cs="仿宋"/>
          <w:sz w:val="24"/>
          <w:highlight w:val="none"/>
        </w:rPr>
      </w:pPr>
      <w:r>
        <w:rPr>
          <w:rFonts w:ascii="仿宋" w:hAnsi="仿宋" w:eastAsia="仿宋" w:cs="仿宋"/>
          <w:sz w:val="24"/>
          <w:highlight w:val="none"/>
        </w:rPr>
        <w:br w:type="page"/>
      </w:r>
    </w:p>
    <w:p w14:paraId="68A0ADCF">
      <w:pPr>
        <w:jc w:val="left"/>
        <w:rPr>
          <w:rFonts w:ascii="仿宋" w:hAnsi="仿宋" w:eastAsia="仿宋" w:cs="仿宋"/>
          <w:sz w:val="24"/>
          <w:highlight w:val="none"/>
        </w:rPr>
      </w:pPr>
    </w:p>
    <w:p w14:paraId="798CB9E9">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3FBB1CA7">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017"/>
        <w:gridCol w:w="1266"/>
        <w:gridCol w:w="238"/>
        <w:gridCol w:w="238"/>
        <w:gridCol w:w="2052"/>
        <w:gridCol w:w="686"/>
        <w:gridCol w:w="2487"/>
        <w:gridCol w:w="69"/>
        <w:gridCol w:w="2880"/>
        <w:gridCol w:w="158"/>
        <w:gridCol w:w="2854"/>
        <w:gridCol w:w="35"/>
      </w:tblGrid>
      <w:tr w14:paraId="44EBC50F">
        <w:tblPrEx>
          <w:tblCellMar>
            <w:top w:w="0" w:type="dxa"/>
            <w:left w:w="108" w:type="dxa"/>
            <w:bottom w:w="0" w:type="dxa"/>
            <w:right w:w="108" w:type="dxa"/>
          </w:tblCellMar>
        </w:tblPrEx>
        <w:trPr>
          <w:trHeight w:val="693" w:hRule="atLeast"/>
        </w:trPr>
        <w:tc>
          <w:tcPr>
            <w:tcW w:w="13980" w:type="dxa"/>
            <w:gridSpan w:val="12"/>
            <w:tcBorders>
              <w:top w:val="nil"/>
              <w:left w:val="nil"/>
              <w:bottom w:val="nil"/>
              <w:right w:val="nil"/>
            </w:tcBorders>
            <w:shd w:val="clear" w:color="auto" w:fill="auto"/>
            <w:noWrap/>
            <w:vAlign w:val="bottom"/>
          </w:tcPr>
          <w:p w14:paraId="101FD9FF">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14:paraId="3A911D65">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14:paraId="008AFD2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2DD30A2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4DBD300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14:paraId="60F3443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gridSpan w:val="2"/>
            <w:tcBorders>
              <w:top w:val="nil"/>
              <w:left w:val="nil"/>
              <w:bottom w:val="nil"/>
              <w:right w:val="nil"/>
            </w:tcBorders>
            <w:shd w:val="clear" w:color="auto" w:fill="auto"/>
            <w:noWrap/>
            <w:vAlign w:val="bottom"/>
          </w:tcPr>
          <w:p w14:paraId="23BF01E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3"/>
            <w:tcBorders>
              <w:top w:val="nil"/>
              <w:left w:val="nil"/>
              <w:bottom w:val="nil"/>
              <w:right w:val="nil"/>
            </w:tcBorders>
            <w:shd w:val="clear" w:color="auto" w:fill="auto"/>
            <w:noWrap/>
            <w:vAlign w:val="bottom"/>
          </w:tcPr>
          <w:p w14:paraId="0C1965A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nil"/>
              <w:right w:val="nil"/>
            </w:tcBorders>
            <w:shd w:val="clear" w:color="auto" w:fill="auto"/>
            <w:noWrap/>
            <w:vAlign w:val="bottom"/>
          </w:tcPr>
          <w:p w14:paraId="3995A5E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5C728BC5">
        <w:tblPrEx>
          <w:tblCellMar>
            <w:top w:w="0" w:type="dxa"/>
            <w:left w:w="108" w:type="dxa"/>
            <w:bottom w:w="0" w:type="dxa"/>
            <w:right w:w="108" w:type="dxa"/>
          </w:tblCellMar>
        </w:tblPrEx>
        <w:trPr>
          <w:trHeight w:val="346" w:hRule="atLeast"/>
        </w:trPr>
        <w:tc>
          <w:tcPr>
            <w:tcW w:w="7984" w:type="dxa"/>
            <w:gridSpan w:val="7"/>
            <w:tcBorders>
              <w:top w:val="nil"/>
              <w:left w:val="nil"/>
              <w:bottom w:val="single" w:color="auto" w:sz="4" w:space="0"/>
              <w:right w:val="nil"/>
            </w:tcBorders>
            <w:shd w:val="clear" w:color="auto" w:fill="auto"/>
            <w:noWrap/>
            <w:vAlign w:val="bottom"/>
          </w:tcPr>
          <w:p w14:paraId="1A121194">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3107" w:type="dxa"/>
            <w:gridSpan w:val="3"/>
            <w:tcBorders>
              <w:top w:val="nil"/>
              <w:left w:val="nil"/>
              <w:bottom w:val="single" w:color="auto" w:sz="4" w:space="0"/>
              <w:right w:val="nil"/>
            </w:tcBorders>
            <w:shd w:val="clear" w:color="auto" w:fill="auto"/>
            <w:noWrap/>
            <w:vAlign w:val="bottom"/>
          </w:tcPr>
          <w:p w14:paraId="23034FE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single" w:color="auto" w:sz="4" w:space="0"/>
              <w:right w:val="nil"/>
            </w:tcBorders>
            <w:shd w:val="clear" w:color="auto" w:fill="auto"/>
            <w:noWrap/>
            <w:vAlign w:val="bottom"/>
          </w:tcPr>
          <w:p w14:paraId="3EB6716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51B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5497" w:type="dxa"/>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DB0D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48" w:type="dxa"/>
            <w:gridSpan w:val="5"/>
            <w:tcBorders>
              <w:top w:val="single" w:color="000000" w:sz="4" w:space="0"/>
              <w:left w:val="nil"/>
              <w:bottom w:val="single" w:color="000000" w:sz="4" w:space="0"/>
              <w:right w:val="single" w:color="000000" w:sz="4" w:space="0"/>
            </w:tcBorders>
            <w:shd w:val="clear" w:color="FFFFFF" w:fill="C0C0C0"/>
            <w:vAlign w:val="center"/>
          </w:tcPr>
          <w:p w14:paraId="76964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1AB5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vMerge w:val="restart"/>
            <w:tcBorders>
              <w:top w:val="nil"/>
              <w:left w:val="single" w:color="000000" w:sz="4" w:space="0"/>
              <w:bottom w:val="single" w:color="000000" w:sz="4" w:space="0"/>
              <w:right w:val="single" w:color="000000" w:sz="4" w:space="0"/>
            </w:tcBorders>
            <w:shd w:val="clear" w:color="FFFFFF" w:fill="C0C0C0"/>
            <w:vAlign w:val="center"/>
          </w:tcPr>
          <w:p w14:paraId="50600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480" w:type="dxa"/>
            <w:gridSpan w:val="5"/>
            <w:vMerge w:val="restart"/>
            <w:tcBorders>
              <w:top w:val="nil"/>
              <w:left w:val="nil"/>
              <w:bottom w:val="single" w:color="000000" w:sz="4" w:space="0"/>
              <w:right w:val="single" w:color="000000" w:sz="4" w:space="0"/>
            </w:tcBorders>
            <w:shd w:val="clear" w:color="FFFFFF" w:fill="C0C0C0"/>
            <w:noWrap/>
            <w:vAlign w:val="center"/>
          </w:tcPr>
          <w:p w14:paraId="6F891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56" w:type="dxa"/>
            <w:gridSpan w:val="2"/>
            <w:vMerge w:val="restart"/>
            <w:tcBorders>
              <w:top w:val="nil"/>
              <w:left w:val="nil"/>
              <w:bottom w:val="single" w:color="000000" w:sz="4" w:space="0"/>
              <w:right w:val="single" w:color="000000" w:sz="4" w:space="0"/>
            </w:tcBorders>
            <w:shd w:val="clear" w:color="FFFFFF" w:fill="C0C0C0"/>
            <w:vAlign w:val="center"/>
          </w:tcPr>
          <w:p w14:paraId="7F012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vMerge w:val="restart"/>
            <w:tcBorders>
              <w:top w:val="nil"/>
              <w:left w:val="nil"/>
              <w:bottom w:val="single" w:color="000000" w:sz="4" w:space="0"/>
              <w:right w:val="single" w:color="000000" w:sz="4" w:space="0"/>
            </w:tcBorders>
            <w:shd w:val="clear" w:color="FFFFFF" w:fill="C0C0C0"/>
            <w:vAlign w:val="center"/>
          </w:tcPr>
          <w:p w14:paraId="66510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12" w:type="dxa"/>
            <w:gridSpan w:val="2"/>
            <w:vMerge w:val="restart"/>
            <w:tcBorders>
              <w:top w:val="nil"/>
              <w:left w:val="nil"/>
              <w:bottom w:val="single" w:color="000000" w:sz="4" w:space="0"/>
              <w:right w:val="single" w:color="000000" w:sz="4" w:space="0"/>
            </w:tcBorders>
            <w:shd w:val="clear" w:color="FFFFFF" w:fill="C0C0C0"/>
            <w:vAlign w:val="center"/>
          </w:tcPr>
          <w:p w14:paraId="4D470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671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77" w:hRule="atLeast"/>
        </w:trPr>
        <w:tc>
          <w:tcPr>
            <w:tcW w:w="1017" w:type="dxa"/>
            <w:vMerge w:val="continue"/>
            <w:tcBorders>
              <w:top w:val="nil"/>
              <w:left w:val="single" w:color="000000" w:sz="4" w:space="0"/>
              <w:bottom w:val="single" w:color="000000" w:sz="4" w:space="0"/>
              <w:right w:val="single" w:color="000000" w:sz="4" w:space="0"/>
            </w:tcBorders>
            <w:shd w:val="clear" w:color="FFFFFF" w:fill="C0C0C0"/>
            <w:vAlign w:val="center"/>
          </w:tcPr>
          <w:p w14:paraId="48314D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80" w:type="dxa"/>
            <w:gridSpan w:val="5"/>
            <w:vMerge w:val="continue"/>
            <w:tcBorders>
              <w:top w:val="nil"/>
              <w:left w:val="nil"/>
              <w:bottom w:val="single" w:color="000000" w:sz="4" w:space="0"/>
              <w:right w:val="single" w:color="000000" w:sz="4" w:space="0"/>
            </w:tcBorders>
            <w:shd w:val="clear" w:color="FFFFFF" w:fill="C0C0C0"/>
            <w:noWrap/>
            <w:vAlign w:val="center"/>
          </w:tcPr>
          <w:p w14:paraId="54FDE7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56" w:type="dxa"/>
            <w:gridSpan w:val="2"/>
            <w:vMerge w:val="continue"/>
            <w:tcBorders>
              <w:top w:val="nil"/>
              <w:left w:val="nil"/>
              <w:bottom w:val="single" w:color="000000" w:sz="4" w:space="0"/>
              <w:right w:val="single" w:color="000000" w:sz="4" w:space="0"/>
            </w:tcBorders>
            <w:shd w:val="clear" w:color="FFFFFF" w:fill="C0C0C0"/>
            <w:vAlign w:val="center"/>
          </w:tcPr>
          <w:p w14:paraId="6AD468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0" w:type="dxa"/>
            <w:vMerge w:val="continue"/>
            <w:tcBorders>
              <w:top w:val="nil"/>
              <w:left w:val="nil"/>
              <w:bottom w:val="single" w:color="000000" w:sz="4" w:space="0"/>
              <w:right w:val="single" w:color="000000" w:sz="4" w:space="0"/>
            </w:tcBorders>
            <w:shd w:val="clear" w:color="FFFFFF" w:fill="C0C0C0"/>
            <w:vAlign w:val="center"/>
          </w:tcPr>
          <w:p w14:paraId="620A5A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12" w:type="dxa"/>
            <w:gridSpan w:val="2"/>
            <w:vMerge w:val="continue"/>
            <w:tcBorders>
              <w:top w:val="nil"/>
              <w:left w:val="nil"/>
              <w:bottom w:val="single" w:color="000000" w:sz="4" w:space="0"/>
              <w:right w:val="single" w:color="000000" w:sz="4" w:space="0"/>
            </w:tcBorders>
            <w:shd w:val="clear" w:color="FFFFFF" w:fill="C0C0C0"/>
            <w:vAlign w:val="center"/>
          </w:tcPr>
          <w:p w14:paraId="0CBB74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482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vMerge w:val="continue"/>
            <w:tcBorders>
              <w:top w:val="nil"/>
              <w:left w:val="single" w:color="000000" w:sz="4" w:space="0"/>
              <w:bottom w:val="single" w:color="000000" w:sz="4" w:space="0"/>
              <w:right w:val="single" w:color="000000" w:sz="4" w:space="0"/>
            </w:tcBorders>
            <w:shd w:val="clear" w:color="FFFFFF" w:fill="C0C0C0"/>
            <w:vAlign w:val="center"/>
          </w:tcPr>
          <w:p w14:paraId="14305E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80" w:type="dxa"/>
            <w:gridSpan w:val="5"/>
            <w:vMerge w:val="continue"/>
            <w:tcBorders>
              <w:top w:val="nil"/>
              <w:left w:val="nil"/>
              <w:bottom w:val="single" w:color="000000" w:sz="4" w:space="0"/>
              <w:right w:val="single" w:color="000000" w:sz="4" w:space="0"/>
            </w:tcBorders>
            <w:shd w:val="clear" w:color="FFFFFF" w:fill="C0C0C0"/>
            <w:noWrap/>
            <w:vAlign w:val="center"/>
          </w:tcPr>
          <w:p w14:paraId="7D727E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56" w:type="dxa"/>
            <w:gridSpan w:val="2"/>
            <w:vMerge w:val="continue"/>
            <w:tcBorders>
              <w:top w:val="nil"/>
              <w:left w:val="nil"/>
              <w:bottom w:val="single" w:color="000000" w:sz="4" w:space="0"/>
              <w:right w:val="single" w:color="000000" w:sz="4" w:space="0"/>
            </w:tcBorders>
            <w:shd w:val="clear" w:color="FFFFFF" w:fill="C0C0C0"/>
            <w:vAlign w:val="center"/>
          </w:tcPr>
          <w:p w14:paraId="52C02C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0" w:type="dxa"/>
            <w:vMerge w:val="continue"/>
            <w:tcBorders>
              <w:top w:val="nil"/>
              <w:left w:val="nil"/>
              <w:bottom w:val="single" w:color="000000" w:sz="4" w:space="0"/>
              <w:right w:val="single" w:color="000000" w:sz="4" w:space="0"/>
            </w:tcBorders>
            <w:shd w:val="clear" w:color="FFFFFF" w:fill="C0C0C0"/>
            <w:vAlign w:val="center"/>
          </w:tcPr>
          <w:p w14:paraId="2694BD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12" w:type="dxa"/>
            <w:gridSpan w:val="2"/>
            <w:vMerge w:val="continue"/>
            <w:tcBorders>
              <w:top w:val="nil"/>
              <w:left w:val="nil"/>
              <w:bottom w:val="single" w:color="000000" w:sz="4" w:space="0"/>
              <w:right w:val="single" w:color="000000" w:sz="4" w:space="0"/>
            </w:tcBorders>
            <w:shd w:val="clear" w:color="FFFFFF" w:fill="C0C0C0"/>
            <w:vAlign w:val="center"/>
          </w:tcPr>
          <w:p w14:paraId="084411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6F1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5497" w:type="dxa"/>
            <w:gridSpan w:val="6"/>
            <w:tcBorders>
              <w:top w:val="nil"/>
              <w:left w:val="single" w:color="000000" w:sz="4" w:space="0"/>
              <w:bottom w:val="single" w:color="000000" w:sz="4" w:space="0"/>
              <w:right w:val="single" w:color="000000" w:sz="4" w:space="0"/>
            </w:tcBorders>
            <w:shd w:val="clear" w:color="FFFFFF" w:fill="C0C0C0"/>
            <w:noWrap/>
            <w:vAlign w:val="center"/>
          </w:tcPr>
          <w:p w14:paraId="504F7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56" w:type="dxa"/>
            <w:gridSpan w:val="2"/>
            <w:tcBorders>
              <w:top w:val="nil"/>
              <w:left w:val="nil"/>
              <w:bottom w:val="single" w:color="000000" w:sz="4" w:space="0"/>
              <w:right w:val="single" w:color="000000" w:sz="4" w:space="0"/>
            </w:tcBorders>
            <w:shd w:val="clear" w:color="FFFFFF" w:fill="C0C0C0"/>
            <w:noWrap/>
            <w:vAlign w:val="center"/>
          </w:tcPr>
          <w:p w14:paraId="2FD6A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80" w:type="dxa"/>
            <w:tcBorders>
              <w:top w:val="nil"/>
              <w:left w:val="nil"/>
              <w:bottom w:val="single" w:color="000000" w:sz="4" w:space="0"/>
              <w:right w:val="single" w:color="000000" w:sz="4" w:space="0"/>
            </w:tcBorders>
            <w:shd w:val="clear" w:color="FFFFFF" w:fill="C0C0C0"/>
            <w:noWrap/>
            <w:vAlign w:val="center"/>
          </w:tcPr>
          <w:p w14:paraId="5D411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12" w:type="dxa"/>
            <w:gridSpan w:val="2"/>
            <w:tcBorders>
              <w:top w:val="nil"/>
              <w:left w:val="nil"/>
              <w:bottom w:val="single" w:color="000000" w:sz="4" w:space="0"/>
              <w:right w:val="single" w:color="000000" w:sz="4" w:space="0"/>
            </w:tcBorders>
            <w:shd w:val="clear" w:color="FFFFFF" w:fill="C0C0C0"/>
            <w:noWrap/>
            <w:vAlign w:val="center"/>
          </w:tcPr>
          <w:p w14:paraId="794AB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79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5497" w:type="dxa"/>
            <w:gridSpan w:val="6"/>
            <w:tcBorders>
              <w:top w:val="nil"/>
              <w:left w:val="single" w:color="000000" w:sz="4" w:space="0"/>
              <w:bottom w:val="single" w:color="000000" w:sz="4" w:space="0"/>
              <w:right w:val="single" w:color="000000" w:sz="4" w:space="0"/>
            </w:tcBorders>
            <w:shd w:val="clear" w:color="FFFFFF" w:fill="C0C0C0"/>
            <w:noWrap/>
            <w:vAlign w:val="center"/>
          </w:tcPr>
          <w:p w14:paraId="1EB24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56" w:type="dxa"/>
            <w:gridSpan w:val="2"/>
            <w:tcBorders>
              <w:top w:val="nil"/>
              <w:left w:val="nil"/>
              <w:bottom w:val="single" w:color="000000" w:sz="4" w:space="0"/>
              <w:right w:val="single" w:color="000000" w:sz="4" w:space="0"/>
            </w:tcBorders>
            <w:shd w:val="clear" w:color="auto" w:fill="auto"/>
            <w:noWrap/>
            <w:vAlign w:val="center"/>
          </w:tcPr>
          <w:p w14:paraId="3094F2DA">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16,598.20</w:t>
            </w:r>
          </w:p>
        </w:tc>
        <w:tc>
          <w:tcPr>
            <w:tcW w:w="2880" w:type="dxa"/>
            <w:tcBorders>
              <w:top w:val="nil"/>
              <w:left w:val="nil"/>
              <w:bottom w:val="single" w:color="000000" w:sz="4" w:space="0"/>
              <w:right w:val="single" w:color="000000" w:sz="4" w:space="0"/>
            </w:tcBorders>
            <w:shd w:val="clear" w:color="auto" w:fill="auto"/>
            <w:noWrap/>
            <w:vAlign w:val="center"/>
          </w:tcPr>
          <w:p w14:paraId="359E40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3844.94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38C82C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12,753.26 </w:t>
            </w:r>
          </w:p>
        </w:tc>
      </w:tr>
      <w:tr w14:paraId="032C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2153DEB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480" w:type="dxa"/>
            <w:gridSpan w:val="5"/>
            <w:tcBorders>
              <w:top w:val="nil"/>
              <w:left w:val="nil"/>
              <w:bottom w:val="single" w:color="000000" w:sz="4" w:space="0"/>
              <w:right w:val="single" w:color="000000" w:sz="4" w:space="0"/>
            </w:tcBorders>
            <w:shd w:val="clear" w:color="auto" w:fill="auto"/>
            <w:noWrap/>
            <w:vAlign w:val="center"/>
          </w:tcPr>
          <w:p w14:paraId="56CA22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556" w:type="dxa"/>
            <w:gridSpan w:val="2"/>
            <w:tcBorders>
              <w:top w:val="nil"/>
              <w:left w:val="nil"/>
              <w:bottom w:val="single" w:color="000000" w:sz="4" w:space="0"/>
              <w:right w:val="single" w:color="000000" w:sz="4" w:space="0"/>
            </w:tcBorders>
            <w:shd w:val="clear" w:color="auto" w:fill="auto"/>
            <w:noWrap/>
            <w:vAlign w:val="center"/>
          </w:tcPr>
          <w:p w14:paraId="4D76C5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50.51 </w:t>
            </w:r>
          </w:p>
        </w:tc>
        <w:tc>
          <w:tcPr>
            <w:tcW w:w="2880" w:type="dxa"/>
            <w:tcBorders>
              <w:top w:val="nil"/>
              <w:left w:val="nil"/>
              <w:bottom w:val="single" w:color="000000" w:sz="4" w:space="0"/>
              <w:right w:val="single" w:color="000000" w:sz="4" w:space="0"/>
            </w:tcBorders>
            <w:shd w:val="clear" w:color="auto" w:fill="auto"/>
            <w:noWrap/>
            <w:vAlign w:val="center"/>
          </w:tcPr>
          <w:p w14:paraId="01F457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50.51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40F8E4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9F9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1588642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480" w:type="dxa"/>
            <w:gridSpan w:val="5"/>
            <w:tcBorders>
              <w:top w:val="nil"/>
              <w:left w:val="nil"/>
              <w:bottom w:val="single" w:color="000000" w:sz="4" w:space="0"/>
              <w:right w:val="single" w:color="000000" w:sz="4" w:space="0"/>
            </w:tcBorders>
            <w:shd w:val="clear" w:color="auto" w:fill="auto"/>
            <w:noWrap/>
            <w:vAlign w:val="center"/>
          </w:tcPr>
          <w:p w14:paraId="265F36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556" w:type="dxa"/>
            <w:gridSpan w:val="2"/>
            <w:tcBorders>
              <w:top w:val="nil"/>
              <w:left w:val="nil"/>
              <w:bottom w:val="single" w:color="000000" w:sz="4" w:space="0"/>
              <w:right w:val="single" w:color="000000" w:sz="4" w:space="0"/>
            </w:tcBorders>
            <w:shd w:val="clear" w:color="auto" w:fill="auto"/>
            <w:noWrap/>
            <w:vAlign w:val="center"/>
          </w:tcPr>
          <w:p w14:paraId="53FADC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2880" w:type="dxa"/>
            <w:tcBorders>
              <w:top w:val="nil"/>
              <w:left w:val="nil"/>
              <w:bottom w:val="single" w:color="000000" w:sz="4" w:space="0"/>
              <w:right w:val="single" w:color="000000" w:sz="4" w:space="0"/>
            </w:tcBorders>
            <w:shd w:val="clear" w:color="auto" w:fill="auto"/>
            <w:noWrap/>
            <w:vAlign w:val="center"/>
          </w:tcPr>
          <w:p w14:paraId="3A4588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385DEC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0.30 </w:t>
            </w:r>
          </w:p>
        </w:tc>
      </w:tr>
      <w:tr w14:paraId="3175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2B6D6D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480" w:type="dxa"/>
            <w:gridSpan w:val="5"/>
            <w:tcBorders>
              <w:top w:val="nil"/>
              <w:left w:val="nil"/>
              <w:bottom w:val="single" w:color="000000" w:sz="4" w:space="0"/>
              <w:right w:val="single" w:color="000000" w:sz="4" w:space="0"/>
            </w:tcBorders>
            <w:shd w:val="clear" w:color="auto" w:fill="auto"/>
            <w:noWrap/>
            <w:vAlign w:val="center"/>
          </w:tcPr>
          <w:p w14:paraId="13C08A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556" w:type="dxa"/>
            <w:gridSpan w:val="2"/>
            <w:tcBorders>
              <w:top w:val="nil"/>
              <w:left w:val="nil"/>
              <w:bottom w:val="single" w:color="000000" w:sz="4" w:space="0"/>
              <w:right w:val="single" w:color="000000" w:sz="4" w:space="0"/>
            </w:tcBorders>
            <w:shd w:val="clear" w:color="auto" w:fill="auto"/>
            <w:noWrap/>
            <w:vAlign w:val="center"/>
          </w:tcPr>
          <w:p w14:paraId="6B97A5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353.88 </w:t>
            </w:r>
          </w:p>
        </w:tc>
        <w:tc>
          <w:tcPr>
            <w:tcW w:w="2880" w:type="dxa"/>
            <w:tcBorders>
              <w:top w:val="nil"/>
              <w:left w:val="nil"/>
              <w:bottom w:val="single" w:color="000000" w:sz="4" w:space="0"/>
              <w:right w:val="single" w:color="000000" w:sz="4" w:space="0"/>
            </w:tcBorders>
            <w:shd w:val="clear" w:color="auto" w:fill="auto"/>
            <w:noWrap/>
            <w:vAlign w:val="center"/>
          </w:tcPr>
          <w:p w14:paraId="2FCB91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353.88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1C2B4F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01D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60E992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4480" w:type="dxa"/>
            <w:gridSpan w:val="5"/>
            <w:tcBorders>
              <w:top w:val="nil"/>
              <w:left w:val="nil"/>
              <w:bottom w:val="single" w:color="000000" w:sz="4" w:space="0"/>
              <w:right w:val="single" w:color="000000" w:sz="4" w:space="0"/>
            </w:tcBorders>
            <w:shd w:val="clear" w:color="auto" w:fill="auto"/>
            <w:noWrap/>
            <w:vAlign w:val="center"/>
          </w:tcPr>
          <w:p w14:paraId="5B7D50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2556" w:type="dxa"/>
            <w:gridSpan w:val="2"/>
            <w:tcBorders>
              <w:top w:val="nil"/>
              <w:left w:val="nil"/>
              <w:bottom w:val="single" w:color="000000" w:sz="4" w:space="0"/>
              <w:right w:val="single" w:color="000000" w:sz="4" w:space="0"/>
            </w:tcBorders>
            <w:shd w:val="clear" w:color="auto" w:fill="auto"/>
            <w:noWrap/>
            <w:vAlign w:val="center"/>
          </w:tcPr>
          <w:p w14:paraId="7A4561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123.66 </w:t>
            </w:r>
          </w:p>
        </w:tc>
        <w:tc>
          <w:tcPr>
            <w:tcW w:w="2880" w:type="dxa"/>
            <w:tcBorders>
              <w:top w:val="nil"/>
              <w:left w:val="nil"/>
              <w:bottom w:val="single" w:color="000000" w:sz="4" w:space="0"/>
              <w:right w:val="single" w:color="000000" w:sz="4" w:space="0"/>
            </w:tcBorders>
            <w:shd w:val="clear" w:color="auto" w:fill="auto"/>
            <w:noWrap/>
            <w:vAlign w:val="center"/>
          </w:tcPr>
          <w:p w14:paraId="75A513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446C54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123.66 </w:t>
            </w:r>
          </w:p>
        </w:tc>
      </w:tr>
      <w:tr w14:paraId="735D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6E516B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4480" w:type="dxa"/>
            <w:gridSpan w:val="5"/>
            <w:tcBorders>
              <w:top w:val="nil"/>
              <w:left w:val="nil"/>
              <w:bottom w:val="single" w:color="000000" w:sz="4" w:space="0"/>
              <w:right w:val="single" w:color="000000" w:sz="4" w:space="0"/>
            </w:tcBorders>
            <w:shd w:val="clear" w:color="auto" w:fill="auto"/>
            <w:noWrap/>
            <w:vAlign w:val="center"/>
          </w:tcPr>
          <w:p w14:paraId="4684B6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556" w:type="dxa"/>
            <w:gridSpan w:val="2"/>
            <w:tcBorders>
              <w:top w:val="nil"/>
              <w:left w:val="nil"/>
              <w:bottom w:val="single" w:color="000000" w:sz="4" w:space="0"/>
              <w:right w:val="single" w:color="000000" w:sz="4" w:space="0"/>
            </w:tcBorders>
            <w:shd w:val="clear" w:color="auto" w:fill="auto"/>
            <w:noWrap/>
            <w:vAlign w:val="center"/>
          </w:tcPr>
          <w:p w14:paraId="5F1B2B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1909.63 </w:t>
            </w:r>
          </w:p>
        </w:tc>
        <w:tc>
          <w:tcPr>
            <w:tcW w:w="2880" w:type="dxa"/>
            <w:tcBorders>
              <w:top w:val="nil"/>
              <w:left w:val="nil"/>
              <w:bottom w:val="single" w:color="000000" w:sz="4" w:space="0"/>
              <w:right w:val="single" w:color="000000" w:sz="4" w:space="0"/>
            </w:tcBorders>
            <w:shd w:val="clear" w:color="auto" w:fill="auto"/>
            <w:noWrap/>
            <w:vAlign w:val="center"/>
          </w:tcPr>
          <w:p w14:paraId="6F0869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1909.63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62CCAB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556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64E4EA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4480" w:type="dxa"/>
            <w:gridSpan w:val="5"/>
            <w:tcBorders>
              <w:top w:val="nil"/>
              <w:left w:val="nil"/>
              <w:bottom w:val="single" w:color="000000" w:sz="4" w:space="0"/>
              <w:right w:val="single" w:color="000000" w:sz="4" w:space="0"/>
            </w:tcBorders>
            <w:shd w:val="clear" w:color="auto" w:fill="auto"/>
            <w:noWrap/>
            <w:vAlign w:val="center"/>
          </w:tcPr>
          <w:p w14:paraId="0F8E88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2556" w:type="dxa"/>
            <w:gridSpan w:val="2"/>
            <w:tcBorders>
              <w:top w:val="nil"/>
              <w:left w:val="nil"/>
              <w:bottom w:val="single" w:color="000000" w:sz="4" w:space="0"/>
              <w:right w:val="single" w:color="000000" w:sz="4" w:space="0"/>
            </w:tcBorders>
            <w:shd w:val="clear" w:color="auto" w:fill="auto"/>
            <w:noWrap/>
            <w:vAlign w:val="center"/>
          </w:tcPr>
          <w:p w14:paraId="0B85E3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780.27 </w:t>
            </w:r>
          </w:p>
        </w:tc>
        <w:tc>
          <w:tcPr>
            <w:tcW w:w="2880" w:type="dxa"/>
            <w:tcBorders>
              <w:top w:val="nil"/>
              <w:left w:val="nil"/>
              <w:bottom w:val="single" w:color="000000" w:sz="4" w:space="0"/>
              <w:right w:val="single" w:color="000000" w:sz="4" w:space="0"/>
            </w:tcBorders>
            <w:shd w:val="clear" w:color="auto" w:fill="auto"/>
            <w:noWrap/>
            <w:vAlign w:val="center"/>
          </w:tcPr>
          <w:p w14:paraId="43DA7F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775.36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43344F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 </w:t>
            </w:r>
          </w:p>
        </w:tc>
      </w:tr>
      <w:tr w14:paraId="2DFD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6F4672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4480" w:type="dxa"/>
            <w:gridSpan w:val="5"/>
            <w:tcBorders>
              <w:top w:val="nil"/>
              <w:left w:val="nil"/>
              <w:bottom w:val="single" w:color="000000" w:sz="4" w:space="0"/>
              <w:right w:val="single" w:color="000000" w:sz="4" w:space="0"/>
            </w:tcBorders>
            <w:shd w:val="clear" w:color="auto" w:fill="auto"/>
            <w:noWrap/>
            <w:vAlign w:val="center"/>
          </w:tcPr>
          <w:p w14:paraId="02D4C7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2556" w:type="dxa"/>
            <w:gridSpan w:val="2"/>
            <w:tcBorders>
              <w:top w:val="nil"/>
              <w:left w:val="nil"/>
              <w:bottom w:val="single" w:color="000000" w:sz="4" w:space="0"/>
              <w:right w:val="single" w:color="000000" w:sz="4" w:space="0"/>
            </w:tcBorders>
            <w:shd w:val="clear" w:color="auto" w:fill="auto"/>
            <w:noWrap/>
            <w:vAlign w:val="center"/>
          </w:tcPr>
          <w:p w14:paraId="1E67FA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311.50 </w:t>
            </w:r>
          </w:p>
        </w:tc>
        <w:tc>
          <w:tcPr>
            <w:tcW w:w="2880" w:type="dxa"/>
            <w:tcBorders>
              <w:top w:val="nil"/>
              <w:left w:val="nil"/>
              <w:bottom w:val="single" w:color="000000" w:sz="4" w:space="0"/>
              <w:right w:val="single" w:color="000000" w:sz="4" w:space="0"/>
            </w:tcBorders>
            <w:shd w:val="clear" w:color="auto" w:fill="auto"/>
            <w:noWrap/>
            <w:vAlign w:val="center"/>
          </w:tcPr>
          <w:p w14:paraId="599728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2C11AC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311.50 </w:t>
            </w:r>
          </w:p>
        </w:tc>
      </w:tr>
      <w:tr w14:paraId="42F7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1CEFE9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4480" w:type="dxa"/>
            <w:gridSpan w:val="5"/>
            <w:tcBorders>
              <w:top w:val="nil"/>
              <w:left w:val="nil"/>
              <w:bottom w:val="single" w:color="000000" w:sz="4" w:space="0"/>
              <w:right w:val="single" w:color="000000" w:sz="4" w:space="0"/>
            </w:tcBorders>
            <w:shd w:val="clear" w:color="auto" w:fill="auto"/>
            <w:noWrap/>
            <w:vAlign w:val="center"/>
          </w:tcPr>
          <w:p w14:paraId="447AE8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2556" w:type="dxa"/>
            <w:gridSpan w:val="2"/>
            <w:tcBorders>
              <w:top w:val="nil"/>
              <w:left w:val="nil"/>
              <w:bottom w:val="single" w:color="000000" w:sz="4" w:space="0"/>
              <w:right w:val="single" w:color="000000" w:sz="4" w:space="0"/>
            </w:tcBorders>
            <w:shd w:val="clear" w:color="auto" w:fill="auto"/>
            <w:noWrap/>
            <w:vAlign w:val="center"/>
          </w:tcPr>
          <w:p w14:paraId="4109EC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131.58 </w:t>
            </w:r>
          </w:p>
        </w:tc>
        <w:tc>
          <w:tcPr>
            <w:tcW w:w="2880" w:type="dxa"/>
            <w:tcBorders>
              <w:top w:val="nil"/>
              <w:left w:val="nil"/>
              <w:bottom w:val="single" w:color="000000" w:sz="4" w:space="0"/>
              <w:right w:val="single" w:color="000000" w:sz="4" w:space="0"/>
            </w:tcBorders>
            <w:shd w:val="clear" w:color="auto" w:fill="auto"/>
            <w:noWrap/>
            <w:vAlign w:val="center"/>
          </w:tcPr>
          <w:p w14:paraId="5A0168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727612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131.58 </w:t>
            </w:r>
          </w:p>
        </w:tc>
      </w:tr>
      <w:tr w14:paraId="2412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7E8B54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4480" w:type="dxa"/>
            <w:gridSpan w:val="5"/>
            <w:tcBorders>
              <w:top w:val="nil"/>
              <w:left w:val="nil"/>
              <w:bottom w:val="single" w:color="000000" w:sz="4" w:space="0"/>
              <w:right w:val="single" w:color="000000" w:sz="4" w:space="0"/>
            </w:tcBorders>
            <w:shd w:val="clear" w:color="auto" w:fill="auto"/>
            <w:noWrap/>
            <w:vAlign w:val="center"/>
          </w:tcPr>
          <w:p w14:paraId="36C60A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2556" w:type="dxa"/>
            <w:gridSpan w:val="2"/>
            <w:tcBorders>
              <w:top w:val="nil"/>
              <w:left w:val="nil"/>
              <w:bottom w:val="single" w:color="000000" w:sz="4" w:space="0"/>
              <w:right w:val="single" w:color="000000" w:sz="4" w:space="0"/>
            </w:tcBorders>
            <w:shd w:val="clear" w:color="auto" w:fill="auto"/>
            <w:noWrap/>
            <w:vAlign w:val="center"/>
          </w:tcPr>
          <w:p w14:paraId="7CCC7C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70.99 </w:t>
            </w:r>
          </w:p>
        </w:tc>
        <w:tc>
          <w:tcPr>
            <w:tcW w:w="2880" w:type="dxa"/>
            <w:tcBorders>
              <w:top w:val="nil"/>
              <w:left w:val="nil"/>
              <w:bottom w:val="single" w:color="000000" w:sz="4" w:space="0"/>
              <w:right w:val="single" w:color="000000" w:sz="4" w:space="0"/>
            </w:tcBorders>
            <w:shd w:val="clear" w:color="auto" w:fill="auto"/>
            <w:noWrap/>
            <w:vAlign w:val="center"/>
          </w:tcPr>
          <w:p w14:paraId="44BABD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612AAC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70.99 </w:t>
            </w:r>
          </w:p>
        </w:tc>
      </w:tr>
      <w:tr w14:paraId="5D54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467D3C8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2130110</w:t>
            </w:r>
          </w:p>
        </w:tc>
        <w:tc>
          <w:tcPr>
            <w:tcW w:w="4480" w:type="dxa"/>
            <w:gridSpan w:val="5"/>
            <w:tcBorders>
              <w:top w:val="nil"/>
              <w:left w:val="nil"/>
              <w:bottom w:val="single" w:color="000000" w:sz="4" w:space="0"/>
              <w:right w:val="single" w:color="000000" w:sz="4" w:space="0"/>
            </w:tcBorders>
            <w:shd w:val="clear" w:color="auto" w:fill="auto"/>
            <w:noWrap/>
            <w:vAlign w:val="center"/>
          </w:tcPr>
          <w:p w14:paraId="618C30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执法监管</w:t>
            </w:r>
          </w:p>
        </w:tc>
        <w:tc>
          <w:tcPr>
            <w:tcW w:w="2556" w:type="dxa"/>
            <w:gridSpan w:val="2"/>
            <w:tcBorders>
              <w:top w:val="nil"/>
              <w:left w:val="nil"/>
              <w:bottom w:val="single" w:color="000000" w:sz="4" w:space="0"/>
              <w:right w:val="single" w:color="000000" w:sz="4" w:space="0"/>
            </w:tcBorders>
            <w:shd w:val="clear" w:color="auto" w:fill="auto"/>
            <w:noWrap/>
            <w:vAlign w:val="center"/>
          </w:tcPr>
          <w:p w14:paraId="527742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27.63 </w:t>
            </w:r>
          </w:p>
        </w:tc>
        <w:tc>
          <w:tcPr>
            <w:tcW w:w="2880" w:type="dxa"/>
            <w:tcBorders>
              <w:top w:val="nil"/>
              <w:left w:val="nil"/>
              <w:bottom w:val="single" w:color="000000" w:sz="4" w:space="0"/>
              <w:right w:val="single" w:color="000000" w:sz="4" w:space="0"/>
            </w:tcBorders>
            <w:shd w:val="clear" w:color="auto" w:fill="auto"/>
            <w:noWrap/>
            <w:vAlign w:val="center"/>
          </w:tcPr>
          <w:p w14:paraId="01DDDF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1F246E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27.63 </w:t>
            </w:r>
          </w:p>
        </w:tc>
      </w:tr>
      <w:tr w14:paraId="087E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10D5D52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2130111</w:t>
            </w:r>
          </w:p>
        </w:tc>
        <w:tc>
          <w:tcPr>
            <w:tcW w:w="4480" w:type="dxa"/>
            <w:gridSpan w:val="5"/>
            <w:tcBorders>
              <w:top w:val="nil"/>
              <w:left w:val="nil"/>
              <w:bottom w:val="single" w:color="000000" w:sz="4" w:space="0"/>
              <w:right w:val="single" w:color="000000" w:sz="4" w:space="0"/>
            </w:tcBorders>
            <w:shd w:val="clear" w:color="auto" w:fill="auto"/>
            <w:noWrap/>
            <w:vAlign w:val="center"/>
          </w:tcPr>
          <w:p w14:paraId="054841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2556" w:type="dxa"/>
            <w:gridSpan w:val="2"/>
            <w:tcBorders>
              <w:top w:val="nil"/>
              <w:left w:val="nil"/>
              <w:bottom w:val="single" w:color="000000" w:sz="4" w:space="0"/>
              <w:right w:val="single" w:color="000000" w:sz="4" w:space="0"/>
            </w:tcBorders>
            <w:shd w:val="clear" w:color="auto" w:fill="auto"/>
            <w:noWrap/>
            <w:vAlign w:val="center"/>
          </w:tcPr>
          <w:p w14:paraId="59E60E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 </w:t>
            </w:r>
          </w:p>
        </w:tc>
        <w:tc>
          <w:tcPr>
            <w:tcW w:w="2880" w:type="dxa"/>
            <w:tcBorders>
              <w:top w:val="nil"/>
              <w:left w:val="nil"/>
              <w:bottom w:val="single" w:color="000000" w:sz="4" w:space="0"/>
              <w:right w:val="single" w:color="000000" w:sz="4" w:space="0"/>
            </w:tcBorders>
            <w:shd w:val="clear" w:color="auto" w:fill="auto"/>
            <w:noWrap/>
            <w:vAlign w:val="center"/>
          </w:tcPr>
          <w:p w14:paraId="41D394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4EA681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 </w:t>
            </w:r>
          </w:p>
        </w:tc>
      </w:tr>
      <w:tr w14:paraId="6872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50564B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4480" w:type="dxa"/>
            <w:gridSpan w:val="5"/>
            <w:tcBorders>
              <w:top w:val="nil"/>
              <w:left w:val="nil"/>
              <w:bottom w:val="single" w:color="000000" w:sz="4" w:space="0"/>
              <w:right w:val="single" w:color="000000" w:sz="4" w:space="0"/>
            </w:tcBorders>
            <w:shd w:val="clear" w:color="auto" w:fill="auto"/>
            <w:noWrap/>
            <w:vAlign w:val="center"/>
          </w:tcPr>
          <w:p w14:paraId="5AAB9C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2556" w:type="dxa"/>
            <w:gridSpan w:val="2"/>
            <w:tcBorders>
              <w:top w:val="nil"/>
              <w:left w:val="nil"/>
              <w:bottom w:val="single" w:color="000000" w:sz="4" w:space="0"/>
              <w:right w:val="single" w:color="000000" w:sz="4" w:space="0"/>
            </w:tcBorders>
            <w:shd w:val="clear" w:color="auto" w:fill="auto"/>
            <w:noWrap/>
            <w:vAlign w:val="center"/>
          </w:tcPr>
          <w:p w14:paraId="2EAE46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32.44 </w:t>
            </w:r>
          </w:p>
        </w:tc>
        <w:tc>
          <w:tcPr>
            <w:tcW w:w="2880" w:type="dxa"/>
            <w:tcBorders>
              <w:top w:val="nil"/>
              <w:left w:val="nil"/>
              <w:bottom w:val="single" w:color="000000" w:sz="4" w:space="0"/>
              <w:right w:val="single" w:color="000000" w:sz="4" w:space="0"/>
            </w:tcBorders>
            <w:shd w:val="clear" w:color="auto" w:fill="auto"/>
            <w:noWrap/>
            <w:vAlign w:val="center"/>
          </w:tcPr>
          <w:p w14:paraId="320327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757449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32.44 </w:t>
            </w:r>
          </w:p>
        </w:tc>
      </w:tr>
      <w:tr w14:paraId="07C0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33720E8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4480" w:type="dxa"/>
            <w:gridSpan w:val="5"/>
            <w:tcBorders>
              <w:top w:val="nil"/>
              <w:left w:val="nil"/>
              <w:bottom w:val="single" w:color="000000" w:sz="4" w:space="0"/>
              <w:right w:val="single" w:color="000000" w:sz="4" w:space="0"/>
            </w:tcBorders>
            <w:shd w:val="clear" w:color="auto" w:fill="auto"/>
            <w:noWrap/>
            <w:vAlign w:val="center"/>
          </w:tcPr>
          <w:p w14:paraId="4A6999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2556" w:type="dxa"/>
            <w:gridSpan w:val="2"/>
            <w:tcBorders>
              <w:top w:val="nil"/>
              <w:left w:val="nil"/>
              <w:bottom w:val="single" w:color="000000" w:sz="4" w:space="0"/>
              <w:right w:val="single" w:color="000000" w:sz="4" w:space="0"/>
            </w:tcBorders>
            <w:shd w:val="clear" w:color="auto" w:fill="auto"/>
            <w:noWrap/>
            <w:vAlign w:val="center"/>
          </w:tcPr>
          <w:p w14:paraId="6DEE29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172.99 </w:t>
            </w:r>
          </w:p>
        </w:tc>
        <w:tc>
          <w:tcPr>
            <w:tcW w:w="2880" w:type="dxa"/>
            <w:tcBorders>
              <w:top w:val="nil"/>
              <w:left w:val="nil"/>
              <w:bottom w:val="single" w:color="000000" w:sz="4" w:space="0"/>
              <w:right w:val="single" w:color="000000" w:sz="4" w:space="0"/>
            </w:tcBorders>
            <w:shd w:val="clear" w:color="auto" w:fill="auto"/>
            <w:noWrap/>
            <w:vAlign w:val="center"/>
          </w:tcPr>
          <w:p w14:paraId="02E91D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4F3CB3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172.99 </w:t>
            </w:r>
          </w:p>
        </w:tc>
      </w:tr>
      <w:tr w14:paraId="51F3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74C3F3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4480" w:type="dxa"/>
            <w:gridSpan w:val="5"/>
            <w:tcBorders>
              <w:top w:val="nil"/>
              <w:left w:val="nil"/>
              <w:bottom w:val="single" w:color="000000" w:sz="4" w:space="0"/>
              <w:right w:val="single" w:color="000000" w:sz="4" w:space="0"/>
            </w:tcBorders>
            <w:shd w:val="clear" w:color="auto" w:fill="auto"/>
            <w:noWrap/>
            <w:vAlign w:val="center"/>
          </w:tcPr>
          <w:p w14:paraId="277EEC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2556" w:type="dxa"/>
            <w:gridSpan w:val="2"/>
            <w:tcBorders>
              <w:top w:val="nil"/>
              <w:left w:val="nil"/>
              <w:bottom w:val="single" w:color="000000" w:sz="4" w:space="0"/>
              <w:right w:val="single" w:color="000000" w:sz="4" w:space="0"/>
            </w:tcBorders>
            <w:shd w:val="clear" w:color="auto" w:fill="auto"/>
            <w:noWrap/>
            <w:vAlign w:val="center"/>
          </w:tcPr>
          <w:p w14:paraId="5247FE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20.41 </w:t>
            </w:r>
          </w:p>
        </w:tc>
        <w:tc>
          <w:tcPr>
            <w:tcW w:w="2880" w:type="dxa"/>
            <w:tcBorders>
              <w:top w:val="nil"/>
              <w:left w:val="nil"/>
              <w:bottom w:val="single" w:color="000000" w:sz="4" w:space="0"/>
              <w:right w:val="single" w:color="000000" w:sz="4" w:space="0"/>
            </w:tcBorders>
            <w:shd w:val="clear" w:color="auto" w:fill="auto"/>
            <w:noWrap/>
            <w:vAlign w:val="center"/>
          </w:tcPr>
          <w:p w14:paraId="720986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17020A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20.41 </w:t>
            </w:r>
          </w:p>
        </w:tc>
      </w:tr>
      <w:tr w14:paraId="6B83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18ADB5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4480" w:type="dxa"/>
            <w:gridSpan w:val="5"/>
            <w:tcBorders>
              <w:top w:val="nil"/>
              <w:left w:val="nil"/>
              <w:bottom w:val="single" w:color="000000" w:sz="4" w:space="0"/>
              <w:right w:val="single" w:color="000000" w:sz="4" w:space="0"/>
            </w:tcBorders>
            <w:shd w:val="clear" w:color="auto" w:fill="auto"/>
            <w:noWrap/>
            <w:vAlign w:val="center"/>
          </w:tcPr>
          <w:p w14:paraId="4B557D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2556" w:type="dxa"/>
            <w:gridSpan w:val="2"/>
            <w:tcBorders>
              <w:top w:val="nil"/>
              <w:left w:val="nil"/>
              <w:bottom w:val="single" w:color="000000" w:sz="4" w:space="0"/>
              <w:right w:val="single" w:color="000000" w:sz="4" w:space="0"/>
            </w:tcBorders>
            <w:shd w:val="clear" w:color="auto" w:fill="auto"/>
            <w:noWrap/>
            <w:vAlign w:val="center"/>
          </w:tcPr>
          <w:p w14:paraId="70600E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4630.74 </w:t>
            </w:r>
          </w:p>
        </w:tc>
        <w:tc>
          <w:tcPr>
            <w:tcW w:w="2880" w:type="dxa"/>
            <w:tcBorders>
              <w:top w:val="nil"/>
              <w:left w:val="nil"/>
              <w:bottom w:val="single" w:color="000000" w:sz="4" w:space="0"/>
              <w:right w:val="single" w:color="000000" w:sz="4" w:space="0"/>
            </w:tcBorders>
            <w:shd w:val="clear" w:color="auto" w:fill="auto"/>
            <w:noWrap/>
            <w:vAlign w:val="center"/>
          </w:tcPr>
          <w:p w14:paraId="783F44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6F5CC4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4630.74 </w:t>
            </w:r>
          </w:p>
        </w:tc>
      </w:tr>
      <w:tr w14:paraId="001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69D78C6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2130125</w:t>
            </w:r>
          </w:p>
        </w:tc>
        <w:tc>
          <w:tcPr>
            <w:tcW w:w="4480" w:type="dxa"/>
            <w:gridSpan w:val="5"/>
            <w:tcBorders>
              <w:top w:val="nil"/>
              <w:left w:val="nil"/>
              <w:bottom w:val="single" w:color="000000" w:sz="4" w:space="0"/>
              <w:right w:val="single" w:color="000000" w:sz="4" w:space="0"/>
            </w:tcBorders>
            <w:shd w:val="clear" w:color="auto" w:fill="auto"/>
            <w:noWrap/>
            <w:vAlign w:val="center"/>
          </w:tcPr>
          <w:p w14:paraId="7475F9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农产品加工与促销</w:t>
            </w:r>
          </w:p>
        </w:tc>
        <w:tc>
          <w:tcPr>
            <w:tcW w:w="2556" w:type="dxa"/>
            <w:gridSpan w:val="2"/>
            <w:tcBorders>
              <w:top w:val="nil"/>
              <w:left w:val="nil"/>
              <w:bottom w:val="single" w:color="000000" w:sz="4" w:space="0"/>
              <w:right w:val="single" w:color="000000" w:sz="4" w:space="0"/>
            </w:tcBorders>
            <w:shd w:val="clear" w:color="auto" w:fill="auto"/>
            <w:noWrap/>
            <w:vAlign w:val="center"/>
          </w:tcPr>
          <w:p w14:paraId="4991A5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423.60 </w:t>
            </w:r>
          </w:p>
        </w:tc>
        <w:tc>
          <w:tcPr>
            <w:tcW w:w="2880" w:type="dxa"/>
            <w:tcBorders>
              <w:top w:val="nil"/>
              <w:left w:val="nil"/>
              <w:bottom w:val="single" w:color="000000" w:sz="4" w:space="0"/>
              <w:right w:val="single" w:color="000000" w:sz="4" w:space="0"/>
            </w:tcBorders>
            <w:shd w:val="clear" w:color="auto" w:fill="auto"/>
            <w:noWrap/>
            <w:vAlign w:val="center"/>
          </w:tcPr>
          <w:p w14:paraId="792B22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2B863E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423.60 </w:t>
            </w:r>
          </w:p>
        </w:tc>
      </w:tr>
      <w:tr w14:paraId="5788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0012D4E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4480" w:type="dxa"/>
            <w:gridSpan w:val="5"/>
            <w:tcBorders>
              <w:top w:val="nil"/>
              <w:left w:val="nil"/>
              <w:bottom w:val="single" w:color="000000" w:sz="4" w:space="0"/>
              <w:right w:val="single" w:color="000000" w:sz="4" w:space="0"/>
            </w:tcBorders>
            <w:shd w:val="clear" w:color="auto" w:fill="auto"/>
            <w:noWrap/>
            <w:vAlign w:val="center"/>
          </w:tcPr>
          <w:p w14:paraId="7C9514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2556" w:type="dxa"/>
            <w:gridSpan w:val="2"/>
            <w:tcBorders>
              <w:top w:val="nil"/>
              <w:left w:val="nil"/>
              <w:bottom w:val="single" w:color="000000" w:sz="4" w:space="0"/>
              <w:right w:val="single" w:color="000000" w:sz="4" w:space="0"/>
            </w:tcBorders>
            <w:shd w:val="clear" w:color="auto" w:fill="auto"/>
            <w:noWrap/>
            <w:vAlign w:val="center"/>
          </w:tcPr>
          <w:p w14:paraId="5E4CBF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63.79 </w:t>
            </w:r>
          </w:p>
        </w:tc>
        <w:tc>
          <w:tcPr>
            <w:tcW w:w="2880" w:type="dxa"/>
            <w:tcBorders>
              <w:top w:val="nil"/>
              <w:left w:val="nil"/>
              <w:bottom w:val="single" w:color="000000" w:sz="4" w:space="0"/>
              <w:right w:val="single" w:color="000000" w:sz="4" w:space="0"/>
            </w:tcBorders>
            <w:shd w:val="clear" w:color="auto" w:fill="auto"/>
            <w:noWrap/>
            <w:vAlign w:val="center"/>
          </w:tcPr>
          <w:p w14:paraId="6AA164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0DF98C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63.79 </w:t>
            </w:r>
          </w:p>
        </w:tc>
      </w:tr>
      <w:tr w14:paraId="018B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74C8E35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4480" w:type="dxa"/>
            <w:gridSpan w:val="5"/>
            <w:tcBorders>
              <w:top w:val="nil"/>
              <w:left w:val="nil"/>
              <w:bottom w:val="single" w:color="000000" w:sz="4" w:space="0"/>
              <w:right w:val="single" w:color="000000" w:sz="4" w:space="0"/>
            </w:tcBorders>
            <w:shd w:val="clear" w:color="auto" w:fill="auto"/>
            <w:noWrap/>
            <w:vAlign w:val="center"/>
          </w:tcPr>
          <w:p w14:paraId="79706B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农业资源保护修复与利用</w:t>
            </w:r>
          </w:p>
        </w:tc>
        <w:tc>
          <w:tcPr>
            <w:tcW w:w="2556" w:type="dxa"/>
            <w:gridSpan w:val="2"/>
            <w:tcBorders>
              <w:top w:val="nil"/>
              <w:left w:val="nil"/>
              <w:bottom w:val="single" w:color="000000" w:sz="4" w:space="0"/>
              <w:right w:val="single" w:color="000000" w:sz="4" w:space="0"/>
            </w:tcBorders>
            <w:shd w:val="clear" w:color="auto" w:fill="auto"/>
            <w:noWrap/>
            <w:vAlign w:val="center"/>
          </w:tcPr>
          <w:p w14:paraId="18BFB2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378.48 </w:t>
            </w:r>
          </w:p>
        </w:tc>
        <w:tc>
          <w:tcPr>
            <w:tcW w:w="2880" w:type="dxa"/>
            <w:tcBorders>
              <w:top w:val="nil"/>
              <w:left w:val="nil"/>
              <w:bottom w:val="single" w:color="000000" w:sz="4" w:space="0"/>
              <w:right w:val="single" w:color="000000" w:sz="4" w:space="0"/>
            </w:tcBorders>
            <w:shd w:val="clear" w:color="auto" w:fill="auto"/>
            <w:noWrap/>
            <w:vAlign w:val="center"/>
          </w:tcPr>
          <w:p w14:paraId="161E09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34ECB8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378.48 </w:t>
            </w:r>
          </w:p>
        </w:tc>
      </w:tr>
      <w:tr w14:paraId="5693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79947B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4480" w:type="dxa"/>
            <w:gridSpan w:val="5"/>
            <w:tcBorders>
              <w:top w:val="nil"/>
              <w:left w:val="nil"/>
              <w:bottom w:val="single" w:color="000000" w:sz="4" w:space="0"/>
              <w:right w:val="single" w:color="000000" w:sz="4" w:space="0"/>
            </w:tcBorders>
            <w:shd w:val="clear" w:color="auto" w:fill="auto"/>
            <w:noWrap/>
            <w:vAlign w:val="center"/>
          </w:tcPr>
          <w:p w14:paraId="51D8B2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2556" w:type="dxa"/>
            <w:gridSpan w:val="2"/>
            <w:tcBorders>
              <w:top w:val="nil"/>
              <w:left w:val="nil"/>
              <w:bottom w:val="single" w:color="000000" w:sz="4" w:space="0"/>
              <w:right w:val="single" w:color="000000" w:sz="4" w:space="0"/>
            </w:tcBorders>
            <w:shd w:val="clear" w:color="auto" w:fill="auto"/>
            <w:noWrap/>
            <w:vAlign w:val="center"/>
          </w:tcPr>
          <w:p w14:paraId="032746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 </w:t>
            </w:r>
          </w:p>
        </w:tc>
        <w:tc>
          <w:tcPr>
            <w:tcW w:w="2880" w:type="dxa"/>
            <w:tcBorders>
              <w:top w:val="nil"/>
              <w:left w:val="nil"/>
              <w:bottom w:val="single" w:color="000000" w:sz="4" w:space="0"/>
              <w:right w:val="single" w:color="000000" w:sz="4" w:space="0"/>
            </w:tcBorders>
            <w:shd w:val="clear" w:color="auto" w:fill="auto"/>
            <w:noWrap/>
            <w:vAlign w:val="center"/>
          </w:tcPr>
          <w:p w14:paraId="3B3150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6D0E4A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 </w:t>
            </w:r>
          </w:p>
        </w:tc>
      </w:tr>
      <w:tr w14:paraId="1F2F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4C2881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4480" w:type="dxa"/>
            <w:gridSpan w:val="5"/>
            <w:tcBorders>
              <w:top w:val="nil"/>
              <w:left w:val="nil"/>
              <w:bottom w:val="single" w:color="000000" w:sz="4" w:space="0"/>
              <w:right w:val="single" w:color="000000" w:sz="4" w:space="0"/>
            </w:tcBorders>
            <w:shd w:val="clear" w:color="auto" w:fill="auto"/>
            <w:noWrap/>
            <w:vAlign w:val="center"/>
          </w:tcPr>
          <w:p w14:paraId="163F43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农田建设</w:t>
            </w:r>
          </w:p>
        </w:tc>
        <w:tc>
          <w:tcPr>
            <w:tcW w:w="2556" w:type="dxa"/>
            <w:gridSpan w:val="2"/>
            <w:tcBorders>
              <w:top w:val="nil"/>
              <w:left w:val="nil"/>
              <w:bottom w:val="single" w:color="000000" w:sz="4" w:space="0"/>
              <w:right w:val="single" w:color="000000" w:sz="4" w:space="0"/>
            </w:tcBorders>
            <w:shd w:val="clear" w:color="auto" w:fill="auto"/>
            <w:noWrap/>
            <w:vAlign w:val="center"/>
          </w:tcPr>
          <w:p w14:paraId="15DC31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3929.34 </w:t>
            </w:r>
          </w:p>
        </w:tc>
        <w:tc>
          <w:tcPr>
            <w:tcW w:w="2880" w:type="dxa"/>
            <w:tcBorders>
              <w:top w:val="nil"/>
              <w:left w:val="nil"/>
              <w:bottom w:val="single" w:color="000000" w:sz="4" w:space="0"/>
              <w:right w:val="single" w:color="000000" w:sz="4" w:space="0"/>
            </w:tcBorders>
            <w:shd w:val="clear" w:color="auto" w:fill="auto"/>
            <w:noWrap/>
            <w:vAlign w:val="center"/>
          </w:tcPr>
          <w:p w14:paraId="2F41C3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74BA48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3929.34 </w:t>
            </w:r>
          </w:p>
        </w:tc>
      </w:tr>
      <w:tr w14:paraId="7C96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64AB23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480" w:type="dxa"/>
            <w:gridSpan w:val="5"/>
            <w:tcBorders>
              <w:top w:val="nil"/>
              <w:left w:val="nil"/>
              <w:bottom w:val="single" w:color="000000" w:sz="4" w:space="0"/>
              <w:right w:val="single" w:color="000000" w:sz="4" w:space="0"/>
            </w:tcBorders>
            <w:shd w:val="clear" w:color="auto" w:fill="auto"/>
            <w:noWrap/>
            <w:vAlign w:val="center"/>
          </w:tcPr>
          <w:p w14:paraId="54E384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2556" w:type="dxa"/>
            <w:gridSpan w:val="2"/>
            <w:tcBorders>
              <w:top w:val="nil"/>
              <w:left w:val="nil"/>
              <w:bottom w:val="single" w:color="000000" w:sz="4" w:space="0"/>
              <w:right w:val="single" w:color="000000" w:sz="4" w:space="0"/>
            </w:tcBorders>
            <w:shd w:val="clear" w:color="auto" w:fill="auto"/>
            <w:noWrap/>
            <w:vAlign w:val="center"/>
          </w:tcPr>
          <w:p w14:paraId="7E2031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221.58 </w:t>
            </w:r>
          </w:p>
        </w:tc>
        <w:tc>
          <w:tcPr>
            <w:tcW w:w="2880" w:type="dxa"/>
            <w:tcBorders>
              <w:top w:val="nil"/>
              <w:left w:val="nil"/>
              <w:bottom w:val="single" w:color="000000" w:sz="4" w:space="0"/>
              <w:right w:val="single" w:color="000000" w:sz="4" w:space="0"/>
            </w:tcBorders>
            <w:shd w:val="clear" w:color="auto" w:fill="auto"/>
            <w:noWrap/>
            <w:vAlign w:val="center"/>
          </w:tcPr>
          <w:p w14:paraId="6EBCC1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5972A7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221.58 </w:t>
            </w:r>
          </w:p>
        </w:tc>
      </w:tr>
      <w:tr w14:paraId="4EC8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556990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4480" w:type="dxa"/>
            <w:gridSpan w:val="5"/>
            <w:tcBorders>
              <w:top w:val="nil"/>
              <w:left w:val="nil"/>
              <w:bottom w:val="single" w:color="000000" w:sz="4" w:space="0"/>
              <w:right w:val="single" w:color="000000" w:sz="4" w:space="0"/>
            </w:tcBorders>
            <w:shd w:val="clear" w:color="auto" w:fill="auto"/>
            <w:noWrap/>
            <w:vAlign w:val="center"/>
          </w:tcPr>
          <w:p w14:paraId="5695A2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556" w:type="dxa"/>
            <w:gridSpan w:val="2"/>
            <w:tcBorders>
              <w:top w:val="nil"/>
              <w:left w:val="nil"/>
              <w:bottom w:val="single" w:color="000000" w:sz="4" w:space="0"/>
              <w:right w:val="single" w:color="000000" w:sz="4" w:space="0"/>
            </w:tcBorders>
            <w:shd w:val="clear" w:color="auto" w:fill="auto"/>
            <w:noWrap/>
            <w:vAlign w:val="center"/>
          </w:tcPr>
          <w:p w14:paraId="3468FD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45.09 </w:t>
            </w:r>
          </w:p>
        </w:tc>
        <w:tc>
          <w:tcPr>
            <w:tcW w:w="2880" w:type="dxa"/>
            <w:tcBorders>
              <w:top w:val="nil"/>
              <w:left w:val="nil"/>
              <w:bottom w:val="single" w:color="000000" w:sz="4" w:space="0"/>
              <w:right w:val="single" w:color="000000" w:sz="4" w:space="0"/>
            </w:tcBorders>
            <w:shd w:val="clear" w:color="auto" w:fill="auto"/>
            <w:noWrap/>
            <w:vAlign w:val="center"/>
          </w:tcPr>
          <w:p w14:paraId="74FE85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442CA1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45.09 </w:t>
            </w:r>
          </w:p>
        </w:tc>
      </w:tr>
      <w:tr w14:paraId="4BD8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73D9D1D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4480" w:type="dxa"/>
            <w:gridSpan w:val="5"/>
            <w:tcBorders>
              <w:top w:val="nil"/>
              <w:left w:val="nil"/>
              <w:bottom w:val="single" w:color="000000" w:sz="4" w:space="0"/>
              <w:right w:val="single" w:color="000000" w:sz="4" w:space="0"/>
            </w:tcBorders>
            <w:shd w:val="clear" w:color="auto" w:fill="auto"/>
            <w:noWrap/>
            <w:vAlign w:val="center"/>
          </w:tcPr>
          <w:p w14:paraId="6A9B4D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2556" w:type="dxa"/>
            <w:gridSpan w:val="2"/>
            <w:tcBorders>
              <w:top w:val="nil"/>
              <w:left w:val="nil"/>
              <w:bottom w:val="single" w:color="000000" w:sz="4" w:space="0"/>
              <w:right w:val="single" w:color="000000" w:sz="4" w:space="0"/>
            </w:tcBorders>
            <w:shd w:val="clear" w:color="auto" w:fill="auto"/>
            <w:noWrap/>
            <w:vAlign w:val="center"/>
          </w:tcPr>
          <w:p w14:paraId="46396D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1449.49 </w:t>
            </w:r>
          </w:p>
        </w:tc>
        <w:tc>
          <w:tcPr>
            <w:tcW w:w="2880" w:type="dxa"/>
            <w:tcBorders>
              <w:top w:val="nil"/>
              <w:left w:val="nil"/>
              <w:bottom w:val="single" w:color="000000" w:sz="4" w:space="0"/>
              <w:right w:val="single" w:color="000000" w:sz="4" w:space="0"/>
            </w:tcBorders>
            <w:shd w:val="clear" w:color="auto" w:fill="auto"/>
            <w:noWrap/>
            <w:vAlign w:val="center"/>
          </w:tcPr>
          <w:p w14:paraId="23FD28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36363B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1449.49 </w:t>
            </w:r>
          </w:p>
        </w:tc>
      </w:tr>
      <w:tr w14:paraId="6CBE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3E527C6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4480" w:type="dxa"/>
            <w:gridSpan w:val="5"/>
            <w:tcBorders>
              <w:top w:val="nil"/>
              <w:left w:val="nil"/>
              <w:bottom w:val="single" w:color="000000" w:sz="4" w:space="0"/>
              <w:right w:val="single" w:color="000000" w:sz="4" w:space="0"/>
            </w:tcBorders>
            <w:shd w:val="clear" w:color="auto" w:fill="auto"/>
            <w:noWrap/>
            <w:vAlign w:val="center"/>
          </w:tcPr>
          <w:p w14:paraId="216732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2556" w:type="dxa"/>
            <w:gridSpan w:val="2"/>
            <w:tcBorders>
              <w:top w:val="nil"/>
              <w:left w:val="nil"/>
              <w:bottom w:val="single" w:color="000000" w:sz="4" w:space="0"/>
              <w:right w:val="single" w:color="000000" w:sz="4" w:space="0"/>
            </w:tcBorders>
            <w:shd w:val="clear" w:color="auto" w:fill="auto"/>
            <w:noWrap/>
            <w:vAlign w:val="center"/>
          </w:tcPr>
          <w:p w14:paraId="5C0515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378.00 </w:t>
            </w:r>
          </w:p>
        </w:tc>
        <w:tc>
          <w:tcPr>
            <w:tcW w:w="2880" w:type="dxa"/>
            <w:tcBorders>
              <w:top w:val="nil"/>
              <w:left w:val="nil"/>
              <w:bottom w:val="single" w:color="000000" w:sz="4" w:space="0"/>
              <w:right w:val="single" w:color="000000" w:sz="4" w:space="0"/>
            </w:tcBorders>
            <w:shd w:val="clear" w:color="auto" w:fill="auto"/>
            <w:noWrap/>
            <w:vAlign w:val="center"/>
          </w:tcPr>
          <w:p w14:paraId="7BEED5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3CED19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378.00 </w:t>
            </w:r>
          </w:p>
        </w:tc>
      </w:tr>
      <w:tr w14:paraId="1EA1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2A4151D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480" w:type="dxa"/>
            <w:gridSpan w:val="5"/>
            <w:tcBorders>
              <w:top w:val="nil"/>
              <w:left w:val="nil"/>
              <w:bottom w:val="single" w:color="000000" w:sz="4" w:space="0"/>
              <w:right w:val="single" w:color="000000" w:sz="4" w:space="0"/>
            </w:tcBorders>
            <w:shd w:val="clear" w:color="auto" w:fill="auto"/>
            <w:noWrap/>
            <w:vAlign w:val="center"/>
          </w:tcPr>
          <w:p w14:paraId="1D49D1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556" w:type="dxa"/>
            <w:gridSpan w:val="2"/>
            <w:tcBorders>
              <w:top w:val="nil"/>
              <w:left w:val="nil"/>
              <w:bottom w:val="single" w:color="000000" w:sz="4" w:space="0"/>
              <w:right w:val="single" w:color="000000" w:sz="4" w:space="0"/>
            </w:tcBorders>
            <w:shd w:val="clear" w:color="auto" w:fill="auto"/>
            <w:noWrap/>
            <w:vAlign w:val="center"/>
          </w:tcPr>
          <w:p w14:paraId="76AAA2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880" w:type="dxa"/>
            <w:tcBorders>
              <w:top w:val="nil"/>
              <w:left w:val="nil"/>
              <w:bottom w:val="single" w:color="000000" w:sz="4" w:space="0"/>
              <w:right w:val="single" w:color="000000" w:sz="4" w:space="0"/>
            </w:tcBorders>
            <w:shd w:val="clear" w:color="auto" w:fill="auto"/>
            <w:noWrap/>
            <w:vAlign w:val="center"/>
          </w:tcPr>
          <w:p w14:paraId="32989C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559446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r>
      <w:tr w14:paraId="6297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5C773F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4480" w:type="dxa"/>
            <w:gridSpan w:val="5"/>
            <w:tcBorders>
              <w:top w:val="nil"/>
              <w:left w:val="nil"/>
              <w:bottom w:val="single" w:color="000000" w:sz="4" w:space="0"/>
              <w:right w:val="single" w:color="000000" w:sz="4" w:space="0"/>
            </w:tcBorders>
            <w:shd w:val="clear" w:color="auto" w:fill="auto"/>
            <w:noWrap/>
            <w:vAlign w:val="center"/>
          </w:tcPr>
          <w:p w14:paraId="39DD04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其他目标价格补贴</w:t>
            </w:r>
          </w:p>
        </w:tc>
        <w:tc>
          <w:tcPr>
            <w:tcW w:w="2556" w:type="dxa"/>
            <w:gridSpan w:val="2"/>
            <w:tcBorders>
              <w:top w:val="nil"/>
              <w:left w:val="nil"/>
              <w:bottom w:val="single" w:color="000000" w:sz="4" w:space="0"/>
              <w:right w:val="single" w:color="000000" w:sz="4" w:space="0"/>
            </w:tcBorders>
            <w:shd w:val="clear" w:color="auto" w:fill="auto"/>
            <w:noWrap/>
            <w:vAlign w:val="center"/>
          </w:tcPr>
          <w:p w14:paraId="6919A7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 </w:t>
            </w:r>
          </w:p>
        </w:tc>
        <w:tc>
          <w:tcPr>
            <w:tcW w:w="2880" w:type="dxa"/>
            <w:tcBorders>
              <w:top w:val="nil"/>
              <w:left w:val="nil"/>
              <w:bottom w:val="single" w:color="000000" w:sz="4" w:space="0"/>
              <w:right w:val="single" w:color="000000" w:sz="4" w:space="0"/>
            </w:tcBorders>
            <w:shd w:val="clear" w:color="auto" w:fill="auto"/>
            <w:noWrap/>
            <w:vAlign w:val="center"/>
          </w:tcPr>
          <w:p w14:paraId="17C25B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183DF7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 </w:t>
            </w:r>
          </w:p>
        </w:tc>
      </w:tr>
      <w:tr w14:paraId="4BE6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575FBC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4480" w:type="dxa"/>
            <w:gridSpan w:val="5"/>
            <w:tcBorders>
              <w:top w:val="nil"/>
              <w:left w:val="nil"/>
              <w:bottom w:val="single" w:color="000000" w:sz="4" w:space="0"/>
              <w:right w:val="single" w:color="000000" w:sz="4" w:space="0"/>
            </w:tcBorders>
            <w:shd w:val="clear" w:color="auto" w:fill="auto"/>
            <w:noWrap/>
            <w:vAlign w:val="center"/>
          </w:tcPr>
          <w:p w14:paraId="3330EA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2556" w:type="dxa"/>
            <w:gridSpan w:val="2"/>
            <w:tcBorders>
              <w:top w:val="nil"/>
              <w:left w:val="nil"/>
              <w:bottom w:val="single" w:color="000000" w:sz="4" w:space="0"/>
              <w:right w:val="single" w:color="000000" w:sz="4" w:space="0"/>
            </w:tcBorders>
            <w:shd w:val="clear" w:color="auto" w:fill="auto"/>
            <w:noWrap/>
            <w:vAlign w:val="center"/>
          </w:tcPr>
          <w:p w14:paraId="659492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321.37 </w:t>
            </w:r>
          </w:p>
        </w:tc>
        <w:tc>
          <w:tcPr>
            <w:tcW w:w="2880" w:type="dxa"/>
            <w:tcBorders>
              <w:top w:val="nil"/>
              <w:left w:val="nil"/>
              <w:bottom w:val="single" w:color="000000" w:sz="4" w:space="0"/>
              <w:right w:val="single" w:color="000000" w:sz="4" w:space="0"/>
            </w:tcBorders>
            <w:shd w:val="clear" w:color="auto" w:fill="auto"/>
            <w:noWrap/>
            <w:vAlign w:val="center"/>
          </w:tcPr>
          <w:p w14:paraId="762D41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154826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321.37 </w:t>
            </w:r>
          </w:p>
        </w:tc>
      </w:tr>
      <w:tr w14:paraId="1695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09AD31A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480" w:type="dxa"/>
            <w:gridSpan w:val="5"/>
            <w:tcBorders>
              <w:top w:val="nil"/>
              <w:left w:val="nil"/>
              <w:bottom w:val="single" w:color="000000" w:sz="4" w:space="0"/>
              <w:right w:val="single" w:color="000000" w:sz="4" w:space="0"/>
            </w:tcBorders>
            <w:shd w:val="clear" w:color="auto" w:fill="auto"/>
            <w:noWrap/>
            <w:vAlign w:val="center"/>
          </w:tcPr>
          <w:p w14:paraId="01ECD5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556" w:type="dxa"/>
            <w:gridSpan w:val="2"/>
            <w:tcBorders>
              <w:top w:val="nil"/>
              <w:left w:val="nil"/>
              <w:bottom w:val="single" w:color="000000" w:sz="4" w:space="0"/>
              <w:right w:val="single" w:color="000000" w:sz="4" w:space="0"/>
            </w:tcBorders>
            <w:shd w:val="clear" w:color="auto" w:fill="auto"/>
            <w:noWrap/>
            <w:vAlign w:val="center"/>
          </w:tcPr>
          <w:p w14:paraId="51E4BC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264.02 </w:t>
            </w:r>
          </w:p>
        </w:tc>
        <w:tc>
          <w:tcPr>
            <w:tcW w:w="2880" w:type="dxa"/>
            <w:tcBorders>
              <w:top w:val="nil"/>
              <w:left w:val="nil"/>
              <w:bottom w:val="single" w:color="000000" w:sz="4" w:space="0"/>
              <w:right w:val="single" w:color="000000" w:sz="4" w:space="0"/>
            </w:tcBorders>
            <w:shd w:val="clear" w:color="auto" w:fill="auto"/>
            <w:noWrap/>
            <w:vAlign w:val="center"/>
          </w:tcPr>
          <w:p w14:paraId="27036B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264.02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485A3A76">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E3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017" w:type="dxa"/>
            <w:tcBorders>
              <w:top w:val="nil"/>
              <w:left w:val="single" w:color="000000" w:sz="4" w:space="0"/>
              <w:bottom w:val="single" w:color="000000" w:sz="4" w:space="0"/>
              <w:right w:val="single" w:color="000000" w:sz="4" w:space="0"/>
            </w:tcBorders>
            <w:shd w:val="clear" w:color="auto" w:fill="auto"/>
            <w:noWrap/>
            <w:vAlign w:val="center"/>
          </w:tcPr>
          <w:p w14:paraId="286554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480" w:type="dxa"/>
            <w:gridSpan w:val="5"/>
            <w:tcBorders>
              <w:top w:val="nil"/>
              <w:left w:val="nil"/>
              <w:bottom w:val="single" w:color="000000" w:sz="4" w:space="0"/>
              <w:right w:val="single" w:color="000000" w:sz="4" w:space="0"/>
            </w:tcBorders>
            <w:shd w:val="clear" w:color="auto" w:fill="auto"/>
            <w:noWrap/>
            <w:vAlign w:val="center"/>
          </w:tcPr>
          <w:p w14:paraId="3E19E2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556" w:type="dxa"/>
            <w:gridSpan w:val="2"/>
            <w:tcBorders>
              <w:top w:val="nil"/>
              <w:left w:val="nil"/>
              <w:bottom w:val="single" w:color="000000" w:sz="4" w:space="0"/>
              <w:right w:val="single" w:color="000000" w:sz="4" w:space="0"/>
            </w:tcBorders>
            <w:shd w:val="clear" w:color="auto" w:fill="auto"/>
            <w:noWrap/>
            <w:vAlign w:val="center"/>
          </w:tcPr>
          <w:p w14:paraId="11C450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491.54 </w:t>
            </w:r>
          </w:p>
        </w:tc>
        <w:tc>
          <w:tcPr>
            <w:tcW w:w="2880" w:type="dxa"/>
            <w:tcBorders>
              <w:top w:val="nil"/>
              <w:left w:val="nil"/>
              <w:bottom w:val="single" w:color="000000" w:sz="4" w:space="0"/>
              <w:right w:val="single" w:color="000000" w:sz="4" w:space="0"/>
            </w:tcBorders>
            <w:shd w:val="clear" w:color="auto" w:fill="auto"/>
            <w:noWrap/>
            <w:vAlign w:val="center"/>
          </w:tcPr>
          <w:p w14:paraId="0F5746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491.54 </w:t>
            </w:r>
          </w:p>
        </w:tc>
        <w:tc>
          <w:tcPr>
            <w:tcW w:w="3012" w:type="dxa"/>
            <w:gridSpan w:val="2"/>
            <w:tcBorders>
              <w:top w:val="nil"/>
              <w:left w:val="nil"/>
              <w:bottom w:val="single" w:color="000000" w:sz="4" w:space="0"/>
              <w:right w:val="single" w:color="000000" w:sz="4" w:space="0"/>
            </w:tcBorders>
            <w:shd w:val="clear" w:color="auto" w:fill="auto"/>
            <w:noWrap/>
            <w:vAlign w:val="center"/>
          </w:tcPr>
          <w:p w14:paraId="02B08EE7">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FF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8" w:hRule="atLeast"/>
        </w:trPr>
        <w:tc>
          <w:tcPr>
            <w:tcW w:w="13945" w:type="dxa"/>
            <w:gridSpan w:val="11"/>
            <w:tcBorders>
              <w:top w:val="nil"/>
              <w:left w:val="nil"/>
              <w:bottom w:val="nil"/>
              <w:right w:val="nil"/>
            </w:tcBorders>
            <w:shd w:val="clear" w:color="auto" w:fill="auto"/>
            <w:noWrap/>
            <w:vAlign w:val="center"/>
          </w:tcPr>
          <w:p w14:paraId="715A71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29A075F5">
      <w:pPr>
        <w:rPr>
          <w:rFonts w:ascii="仿宋" w:hAnsi="仿宋" w:eastAsia="仿宋" w:cs="仿宋"/>
          <w:sz w:val="24"/>
          <w:highlight w:val="none"/>
        </w:rPr>
      </w:pPr>
    </w:p>
    <w:p w14:paraId="0DAC1450">
      <w:pPr>
        <w:jc w:val="left"/>
        <w:rPr>
          <w:rFonts w:hint="eastAsia" w:ascii="仿宋" w:hAnsi="仿宋" w:eastAsia="仿宋" w:cs="仿宋"/>
          <w:sz w:val="24"/>
          <w:highlight w:val="none"/>
        </w:rPr>
      </w:pPr>
    </w:p>
    <w:p w14:paraId="11B8658B">
      <w:pPr>
        <w:jc w:val="left"/>
        <w:rPr>
          <w:rFonts w:hint="eastAsia" w:ascii="仿宋" w:hAnsi="仿宋" w:eastAsia="仿宋" w:cs="仿宋"/>
          <w:sz w:val="24"/>
          <w:highlight w:val="none"/>
        </w:rPr>
      </w:pPr>
    </w:p>
    <w:p w14:paraId="665743B0">
      <w:pPr>
        <w:jc w:val="left"/>
        <w:rPr>
          <w:rFonts w:hint="eastAsia" w:ascii="仿宋" w:hAnsi="仿宋" w:eastAsia="仿宋" w:cs="仿宋"/>
          <w:sz w:val="24"/>
          <w:highlight w:val="none"/>
        </w:rPr>
      </w:pPr>
    </w:p>
    <w:p w14:paraId="25AD2F11">
      <w:pPr>
        <w:jc w:val="left"/>
        <w:rPr>
          <w:rFonts w:hint="eastAsia" w:ascii="仿宋" w:hAnsi="仿宋" w:eastAsia="仿宋" w:cs="仿宋"/>
          <w:sz w:val="24"/>
          <w:highlight w:val="none"/>
        </w:rPr>
      </w:pPr>
    </w:p>
    <w:p w14:paraId="6B68EA67">
      <w:pPr>
        <w:jc w:val="left"/>
        <w:rPr>
          <w:rFonts w:hint="eastAsia" w:ascii="仿宋" w:hAnsi="仿宋" w:eastAsia="仿宋" w:cs="仿宋"/>
          <w:sz w:val="24"/>
          <w:highlight w:val="none"/>
        </w:rPr>
      </w:pPr>
    </w:p>
    <w:p w14:paraId="3417284B">
      <w:pPr>
        <w:jc w:val="left"/>
        <w:rPr>
          <w:rFonts w:hint="eastAsia" w:ascii="仿宋" w:hAnsi="仿宋" w:eastAsia="仿宋" w:cs="仿宋"/>
          <w:sz w:val="24"/>
          <w:highlight w:val="none"/>
        </w:rPr>
      </w:pPr>
    </w:p>
    <w:p w14:paraId="7AF1D71D">
      <w:pPr>
        <w:jc w:val="left"/>
        <w:rPr>
          <w:rFonts w:hint="eastAsia" w:ascii="仿宋" w:hAnsi="仿宋" w:eastAsia="仿宋" w:cs="仿宋"/>
          <w:sz w:val="24"/>
          <w:highlight w:val="none"/>
        </w:rPr>
      </w:pPr>
    </w:p>
    <w:p w14:paraId="09E26616">
      <w:pPr>
        <w:jc w:val="left"/>
        <w:rPr>
          <w:rFonts w:hint="eastAsia" w:ascii="仿宋" w:hAnsi="仿宋" w:eastAsia="仿宋" w:cs="仿宋"/>
          <w:sz w:val="24"/>
          <w:highlight w:val="none"/>
        </w:rPr>
      </w:pPr>
      <w:bookmarkStart w:id="5" w:name="_GoBack"/>
      <w:bookmarkEnd w:id="5"/>
      <w:r>
        <w:rPr>
          <w:rFonts w:hint="eastAsia" w:ascii="仿宋" w:hAnsi="仿宋" w:eastAsia="仿宋" w:cs="仿宋"/>
          <w:sz w:val="24"/>
          <w:highlight w:val="none"/>
        </w:rPr>
        <w:t>表六：一般公共预算财政拨款基本支出决算表</w:t>
      </w:r>
    </w:p>
    <w:p w14:paraId="5260C222">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14:paraId="178B7AD9">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0579C47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539879AD">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14:paraId="760DFD7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14:paraId="36C9B0A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14:paraId="054DD8E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14:paraId="5C7F4EC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14:paraId="20934C8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14:paraId="6AB227C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14:paraId="1D582C9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14:paraId="786B145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14:paraId="1A3FC5E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36149839">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14:paraId="32176AC2">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1160" w:type="dxa"/>
            <w:tcBorders>
              <w:top w:val="nil"/>
              <w:left w:val="nil"/>
              <w:bottom w:val="single" w:color="auto" w:sz="4" w:space="0"/>
              <w:right w:val="nil"/>
            </w:tcBorders>
            <w:shd w:val="clear" w:color="auto" w:fill="auto"/>
            <w:noWrap/>
            <w:vAlign w:val="bottom"/>
          </w:tcPr>
          <w:p w14:paraId="7D7DF08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14:paraId="7DBB7C2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14:paraId="30E7983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ADAC0C3">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0D9F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330EA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2D35C4E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56A782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14:paraId="580A3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A390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2E2D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36F4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633A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BD5E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3DE6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DC3F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373B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151CED7A">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28BAFD7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BDE9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6988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163C9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1A3F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877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AAE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E2A8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58C7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8483FF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581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96C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0"/>
                <w:szCs w:val="20"/>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C7F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3374.74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AE0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169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EF9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133.32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E3E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D85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536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543481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8CE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99F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C74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1014.94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C0B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5C1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394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2.01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5F7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DB9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FE9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31C40C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09C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117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EFD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282.14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C3F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856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42E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1.34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D4C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D96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2D4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62E91B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D5A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789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1C0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913.54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16B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69D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0F984">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4DE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C58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5A9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5859A5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D64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CF1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874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34D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BC6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8FB0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473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199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7F1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30D75E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2C1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C75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305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377.88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007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B01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E30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4.00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3E5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8B1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463E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C7FA4A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E03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ADD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B3C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354.59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57D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A6F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65E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9.50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7AC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691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2BC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FA0824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334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B3E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59D8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02A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BC0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9B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11.24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BC0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ABE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A16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8D5DDE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605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A3A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C5B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140.68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950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D91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4AF7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ADA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E3D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A75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0670C3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2EC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6EB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F9A5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6FA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D0A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CDD9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9D9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D6A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5A4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0A0E98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EAA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9D6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F05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13.97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9DE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C60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E5C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26.18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44A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9AC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DF9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D0E963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299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502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4B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264.02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BD6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A54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7810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EB0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344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379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D31DBE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14D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73C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567E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569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CF6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C4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47E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FBD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1EA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130AC4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9E8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BBB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943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12.98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809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551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5EDB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ECB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B64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E67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0D63B6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1E2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247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D07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336.89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970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25F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693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554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8F5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82EA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9F2BFB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E59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237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E247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0AC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798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B0A7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2E1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C19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522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0D41B7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439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F1E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D962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587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727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4E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2ED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CF8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252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FFA017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57B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F4C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72C8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341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C0D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18EC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7C2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751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CA1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7C16A3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9D6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021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71F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100.06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37E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6F7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1F98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E59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226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F6C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FE16C6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F22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921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61B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236.82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743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201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83EA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32A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E95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2B2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FE4E93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8FE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112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17AC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5E2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15A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063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749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747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540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C41D2A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9C5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C70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AD63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394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957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5E6A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94C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B4B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279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8CD0F0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9A4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23F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9120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FE5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5D4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CA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50.51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F2F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C8B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4E1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AEC36D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CD0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DCE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F640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DA2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53D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4C6C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F2D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AB2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CB0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3FFEB6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171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62F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0958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9F7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58E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CDA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20.68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7B6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87C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446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00086C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762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6B1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002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BBE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C1C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C09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1.32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E7F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656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452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44C895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CD4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703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BFFD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FFE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65B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9EF0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BDDC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1CB2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1B98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BFAF2F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F115F">
            <w:pPr>
              <w:keepNext w:val="0"/>
              <w:keepLines w:val="0"/>
              <w:suppressLineNumbers w:val="0"/>
              <w:spacing w:before="0" w:beforeAutospacing="0" w:after="0" w:afterAutospacing="0"/>
              <w:ind w:left="0" w:right="0"/>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ECEFF">
            <w:pPr>
              <w:keepNext w:val="0"/>
              <w:keepLines w:val="0"/>
              <w:suppressLineNumbers w:val="0"/>
              <w:spacing w:before="0" w:beforeAutospacing="0" w:after="0" w:afterAutospacing="0"/>
              <w:ind w:left="0" w:right="0"/>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4E76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B41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B9D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2C83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F05C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8F13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33D5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bookmarkEnd w:id="0"/>
      <w:bookmarkEnd w:id="1"/>
      <w:tr w14:paraId="4F3CF6B2">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2B67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769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0"/>
                <w:szCs w:val="20"/>
                <w:u w:val="none"/>
                <w:lang w:val="en-US" w:eastAsia="zh-CN" w:bidi="ar"/>
              </w:rPr>
              <w:t>3711.62</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D8B40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7F8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133.32</w:t>
            </w:r>
          </w:p>
        </w:tc>
      </w:tr>
      <w:tr w14:paraId="64E9862D">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649E85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575C52D8">
      <w:pPr>
        <w:jc w:val="left"/>
        <w:rPr>
          <w:rFonts w:ascii="仿宋" w:hAnsi="仿宋" w:eastAsia="仿宋" w:cs="仿宋"/>
          <w:sz w:val="24"/>
          <w:highlight w:val="none"/>
        </w:rPr>
      </w:pPr>
    </w:p>
    <w:p w14:paraId="55DEDF32">
      <w:pPr>
        <w:rPr>
          <w:rFonts w:ascii="仿宋" w:hAnsi="仿宋" w:eastAsia="仿宋" w:cs="仿宋"/>
          <w:sz w:val="24"/>
          <w:highlight w:val="none"/>
        </w:rPr>
      </w:pPr>
      <w:r>
        <w:rPr>
          <w:rFonts w:ascii="仿宋" w:hAnsi="仿宋" w:eastAsia="仿宋" w:cs="仿宋"/>
          <w:sz w:val="24"/>
          <w:highlight w:val="none"/>
        </w:rPr>
        <w:br w:type="page"/>
      </w:r>
    </w:p>
    <w:p w14:paraId="3DA44287">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00032BE4">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4DD9AF4D">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3120D32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7BA5B15E">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71A3B17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4C9C4C2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0AFAB5E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03F5043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28FC4D8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2009A43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0E8EAB5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30957BE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1F1AFA0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4263F4F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46681F52">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401E40F0">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1680" w:type="dxa"/>
            <w:tcBorders>
              <w:top w:val="nil"/>
              <w:left w:val="nil"/>
              <w:bottom w:val="single" w:color="auto" w:sz="4" w:space="0"/>
              <w:right w:val="nil"/>
            </w:tcBorders>
            <w:shd w:val="clear" w:color="auto" w:fill="auto"/>
            <w:noWrap/>
            <w:vAlign w:val="bottom"/>
          </w:tcPr>
          <w:p w14:paraId="0E45C61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1384E82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1FE6249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055CCE6">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75C9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5658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F177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C78A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6E1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69515FC2">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0EAF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C8AE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2537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40C4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708C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259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ED88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FEBA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47DEBC5">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21C4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9413E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35CD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445A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AB14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C130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9641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26AE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73D6654">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A194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C679A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F9EF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1085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A09C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8B0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DF29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D16C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1E39C6B">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000E3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C03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E16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0B4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99F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C78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9015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7DD3212A">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6AE9F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B5E2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4FFA6">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75C82">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5243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251D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F5A6DF">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03EFC68C">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D4CFB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46265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002B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5435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51FA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9DE9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5CB0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6C384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E151EBF">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33CAD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02BE9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3CE6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662A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156A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53F5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469A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1A298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882BD76">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27928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D8417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003E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28FF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D2DC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00E5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382B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243E3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B57C992">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287325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14:paraId="7B6AC53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14:paraId="03CDC16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14:paraId="069698B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14:paraId="6AE282B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14:paraId="2CFFFCC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14:paraId="3007798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14:paraId="0F2DA67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B73BD9D">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14:paraId="5C0F33A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14:paraId="207D516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14:paraId="39A9D55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14:paraId="0C8A9B0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14:paraId="168F4FA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14:paraId="568C496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14:paraId="6E7D304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14:paraId="24C6808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1A38903">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5EA923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宋体" w:hAnsi="宋体" w:eastAsia="宋体" w:cs="宋体"/>
                <w:color w:val="000000"/>
                <w:kern w:val="0"/>
                <w:sz w:val="22"/>
                <w:szCs w:val="22"/>
                <w:highlight w:val="none"/>
                <w:lang w:bidi="ar"/>
              </w:rPr>
              <w:t>。</w:t>
            </w:r>
          </w:p>
          <w:p w14:paraId="78AE77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2F1C61AD">
      <w:pPr>
        <w:rPr>
          <w:rFonts w:ascii="仿宋" w:hAnsi="仿宋" w:eastAsia="仿宋" w:cs="仿宋"/>
          <w:sz w:val="24"/>
          <w:highlight w:val="none"/>
        </w:rPr>
      </w:pPr>
      <w:r>
        <w:rPr>
          <w:rFonts w:ascii="仿宋" w:hAnsi="仿宋" w:eastAsia="仿宋" w:cs="仿宋"/>
          <w:sz w:val="24"/>
          <w:highlight w:val="none"/>
        </w:rPr>
        <w:br w:type="page"/>
      </w:r>
    </w:p>
    <w:p w14:paraId="5627C1A8">
      <w:pPr>
        <w:jc w:val="left"/>
        <w:rPr>
          <w:rFonts w:ascii="仿宋" w:hAnsi="仿宋" w:eastAsia="仿宋" w:cs="仿宋"/>
          <w:sz w:val="24"/>
          <w:highlight w:val="none"/>
        </w:rPr>
      </w:pPr>
    </w:p>
    <w:p w14:paraId="5C41276E">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0C7191BF">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41F84CC2">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71D2612D">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3EC6454D">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2BA2013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690D2C1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4AD95AF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57581E5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4AE410B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22525CF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304D74E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34DD8A30">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0E55A2DA">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3135" w:type="dxa"/>
            <w:tcBorders>
              <w:top w:val="nil"/>
              <w:left w:val="nil"/>
              <w:bottom w:val="nil"/>
              <w:right w:val="nil"/>
            </w:tcBorders>
            <w:shd w:val="clear" w:color="auto" w:fill="auto"/>
            <w:noWrap/>
            <w:vAlign w:val="bottom"/>
          </w:tcPr>
          <w:p w14:paraId="6D60898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14426D1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CC67930">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41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27369B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63C43DF1">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58570A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0ECCFA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7CD9BC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7284DD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4155F4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3531DB4F">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2327016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622A039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0F36944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043BBFC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2160921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18DAAA0">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7AA67FD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797EE48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5AFC0B7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6F75E4B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4DFD192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3392BD5">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1B155D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68E951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3A83A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383053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49AA27DC">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3DD09B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677A51B6">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2FB9E976">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58D73235">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7EAA7D0B">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31E1E06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7DE3046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12C6CF1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5A8FFE2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15867A5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DA2A273">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0C3BD17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161EEF7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3CA59D2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71DB32E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7203569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2F9FBD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t>。</w:t>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1F2F3803">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6D59B7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14:paraId="1632B0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14:paraId="4EEDC5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14:paraId="4A0DD9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14:paraId="6AA2DE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14:paraId="3B8E74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14:paraId="4A52FA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14:paraId="30E68B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14:paraId="3E8CEC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2E95912A">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1CF53A02">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430B917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6A6DB4DF">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78C49840">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6639610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3C87B4C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6C059C3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2BEC61E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74573B5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64DDBDD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7642340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2E83E7C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7FDFFAB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0D434C2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4D1A9A8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27E7806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1E099D30">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0CC43CAF">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广西河池市环江毛南族自治县农业农村局</w:t>
            </w:r>
          </w:p>
        </w:tc>
        <w:tc>
          <w:tcPr>
            <w:tcW w:w="1066" w:type="dxa"/>
            <w:tcBorders>
              <w:top w:val="nil"/>
              <w:left w:val="nil"/>
              <w:bottom w:val="nil"/>
              <w:right w:val="nil"/>
            </w:tcBorders>
            <w:shd w:val="clear" w:color="auto" w:fill="auto"/>
            <w:noWrap/>
            <w:vAlign w:val="bottom"/>
          </w:tcPr>
          <w:p w14:paraId="386D4B9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1555CA1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20A6853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67E82CD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24585A1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7A62548">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6884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7D8DF6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0648AF9B">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1545D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6FBBF0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1748AB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4BEB90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3089F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33CE96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176AC4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713270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2BAE2D0E">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7265F9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385554E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2E02E1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3D5782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45EF85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0DCEA0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3E1765A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5DBA175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7BD9B8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6BB77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5D211A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3B1524E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F37ED9B">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47AB1A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526BB1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2CCF2E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6D0C3F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067BD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6D803D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34EE70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0BDD56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44E13C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482D9E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7C54D8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1D7613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570006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2AFB4D43">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6FA75B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25.93</w:t>
            </w:r>
          </w:p>
        </w:tc>
        <w:tc>
          <w:tcPr>
            <w:tcW w:w="1425" w:type="dxa"/>
            <w:tcBorders>
              <w:top w:val="nil"/>
              <w:left w:val="nil"/>
              <w:bottom w:val="single" w:color="000000" w:sz="4" w:space="0"/>
              <w:right w:val="single" w:color="000000" w:sz="4" w:space="0"/>
            </w:tcBorders>
            <w:shd w:val="clear" w:color="auto" w:fill="auto"/>
            <w:noWrap/>
            <w:vAlign w:val="center"/>
          </w:tcPr>
          <w:p w14:paraId="16EBFA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94" w:type="dxa"/>
            <w:tcBorders>
              <w:top w:val="nil"/>
              <w:left w:val="nil"/>
              <w:bottom w:val="single" w:color="000000" w:sz="4" w:space="0"/>
              <w:right w:val="single" w:color="000000" w:sz="4" w:space="0"/>
            </w:tcBorders>
            <w:shd w:val="clear" w:color="auto" w:fill="auto"/>
            <w:noWrap/>
            <w:vAlign w:val="center"/>
          </w:tcPr>
          <w:p w14:paraId="2478E9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21.04</w:t>
            </w:r>
          </w:p>
        </w:tc>
        <w:tc>
          <w:tcPr>
            <w:tcW w:w="1159" w:type="dxa"/>
            <w:tcBorders>
              <w:top w:val="nil"/>
              <w:left w:val="nil"/>
              <w:bottom w:val="single" w:color="000000" w:sz="4" w:space="0"/>
              <w:right w:val="single" w:color="000000" w:sz="4" w:space="0"/>
            </w:tcBorders>
            <w:shd w:val="clear" w:color="auto" w:fill="auto"/>
            <w:noWrap/>
            <w:vAlign w:val="center"/>
          </w:tcPr>
          <w:p w14:paraId="6424FA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14:paraId="47D836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21.04</w:t>
            </w:r>
          </w:p>
        </w:tc>
        <w:tc>
          <w:tcPr>
            <w:tcW w:w="1040" w:type="dxa"/>
            <w:tcBorders>
              <w:top w:val="nil"/>
              <w:left w:val="nil"/>
              <w:bottom w:val="single" w:color="000000" w:sz="4" w:space="0"/>
              <w:right w:val="single" w:color="000000" w:sz="4" w:space="0"/>
            </w:tcBorders>
            <w:shd w:val="clear" w:color="auto" w:fill="auto"/>
            <w:noWrap/>
            <w:vAlign w:val="center"/>
          </w:tcPr>
          <w:p w14:paraId="5F18F6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4.89</w:t>
            </w:r>
          </w:p>
        </w:tc>
        <w:tc>
          <w:tcPr>
            <w:tcW w:w="1066" w:type="dxa"/>
            <w:tcBorders>
              <w:top w:val="nil"/>
              <w:left w:val="nil"/>
              <w:bottom w:val="single" w:color="000000" w:sz="4" w:space="0"/>
              <w:right w:val="single" w:color="000000" w:sz="4" w:space="0"/>
            </w:tcBorders>
            <w:shd w:val="clear" w:color="auto" w:fill="auto"/>
            <w:noWrap/>
            <w:vAlign w:val="center"/>
          </w:tcPr>
          <w:p w14:paraId="1DEB71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25.93</w:t>
            </w:r>
          </w:p>
        </w:tc>
        <w:tc>
          <w:tcPr>
            <w:tcW w:w="1161" w:type="dxa"/>
            <w:tcBorders>
              <w:top w:val="nil"/>
              <w:left w:val="nil"/>
              <w:bottom w:val="single" w:color="000000" w:sz="4" w:space="0"/>
              <w:right w:val="single" w:color="000000" w:sz="4" w:space="0"/>
            </w:tcBorders>
            <w:shd w:val="clear" w:color="auto" w:fill="auto"/>
            <w:noWrap/>
            <w:vAlign w:val="center"/>
          </w:tcPr>
          <w:p w14:paraId="3AA794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53" w:type="dxa"/>
            <w:tcBorders>
              <w:top w:val="nil"/>
              <w:left w:val="nil"/>
              <w:bottom w:val="single" w:color="000000" w:sz="4" w:space="0"/>
              <w:right w:val="single" w:color="000000" w:sz="4" w:space="0"/>
            </w:tcBorders>
            <w:shd w:val="clear" w:color="auto" w:fill="auto"/>
            <w:noWrap/>
            <w:vAlign w:val="center"/>
          </w:tcPr>
          <w:p w14:paraId="45D9D0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21.04</w:t>
            </w:r>
          </w:p>
        </w:tc>
        <w:tc>
          <w:tcPr>
            <w:tcW w:w="1148" w:type="dxa"/>
            <w:tcBorders>
              <w:top w:val="nil"/>
              <w:left w:val="nil"/>
              <w:bottom w:val="single" w:color="000000" w:sz="4" w:space="0"/>
              <w:right w:val="single" w:color="000000" w:sz="4" w:space="0"/>
            </w:tcBorders>
            <w:shd w:val="clear" w:color="auto" w:fill="auto"/>
            <w:noWrap/>
            <w:vAlign w:val="center"/>
          </w:tcPr>
          <w:p w14:paraId="0823A2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14:paraId="06408DC0">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21.04</w:t>
            </w:r>
          </w:p>
        </w:tc>
        <w:tc>
          <w:tcPr>
            <w:tcW w:w="1073" w:type="dxa"/>
            <w:tcBorders>
              <w:top w:val="nil"/>
              <w:left w:val="nil"/>
              <w:bottom w:val="single" w:color="000000" w:sz="4" w:space="0"/>
              <w:right w:val="single" w:color="000000" w:sz="4" w:space="0"/>
            </w:tcBorders>
            <w:shd w:val="clear" w:color="auto" w:fill="auto"/>
            <w:noWrap/>
            <w:vAlign w:val="center"/>
          </w:tcPr>
          <w:p w14:paraId="65925068">
            <w:pPr>
              <w:keepNext w:val="0"/>
              <w:keepLines w:val="0"/>
              <w:widowControl/>
              <w:suppressLineNumbers w:val="0"/>
              <w:spacing w:before="0" w:beforeAutospacing="0" w:after="0" w:afterAutospacing="0"/>
              <w:ind w:left="0" w:right="0"/>
              <w:jc w:val="right"/>
              <w:textAlignment w:val="center"/>
              <w:rPr>
                <w:rFonts w:hint="default"/>
                <w:highlight w:val="none"/>
                <w:lang w:val="en-US"/>
              </w:rPr>
            </w:pPr>
            <w:r>
              <w:rPr>
                <w:rFonts w:hint="eastAsia" w:ascii="宋体" w:hAnsi="宋体" w:eastAsia="宋体" w:cs="宋体"/>
                <w:i w:val="0"/>
                <w:iCs w:val="0"/>
                <w:color w:val="000000"/>
                <w:kern w:val="0"/>
                <w:sz w:val="22"/>
                <w:szCs w:val="22"/>
                <w:u w:val="none"/>
                <w:lang w:val="en-US" w:eastAsia="zh-CN" w:bidi="ar"/>
              </w:rPr>
              <w:t>4.89</w:t>
            </w:r>
          </w:p>
        </w:tc>
      </w:tr>
      <w:tr w14:paraId="5EE8E146">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72B946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661819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7B431445">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pgNumType w:fmt="decimal"/>
          <w:cols w:space="425" w:num="1"/>
          <w:docGrid w:type="lines" w:linePitch="312" w:charSpace="0"/>
        </w:sectPr>
      </w:pPr>
    </w:p>
    <w:p w14:paraId="678A4904">
      <w:pPr>
        <w:jc w:val="left"/>
        <w:rPr>
          <w:rFonts w:ascii="仿宋" w:hAnsi="仿宋" w:eastAsia="仿宋" w:cs="仿宋"/>
          <w:sz w:val="24"/>
          <w:highlight w:val="none"/>
        </w:rPr>
      </w:pPr>
    </w:p>
    <w:p w14:paraId="52C4893B">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环江毛南族自治县农业农村局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44432455">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3D1E9A2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16598.20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增加1177.05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增加7.63</w:t>
      </w:r>
      <w:r>
        <w:rPr>
          <w:rFonts w:ascii="仿宋" w:hAnsi="仿宋" w:eastAsia="仿宋" w:cs="仿宋"/>
          <w:sz w:val="32"/>
          <w:u w:color="auto"/>
        </w:rPr>
        <w:t>%</w:t>
      </w:r>
      <w:r>
        <w:rPr>
          <w:rFonts w:hint="eastAsia" w:ascii="仿宋" w:hAnsi="仿宋" w:eastAsia="仿宋" w:cs="仿宋"/>
          <w:sz w:val="32"/>
          <w:szCs w:val="32"/>
          <w:highlight w:val="none"/>
        </w:rPr>
        <w:t>，收入具体情况如下。</w:t>
      </w:r>
    </w:p>
    <w:p w14:paraId="03FD105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16598.20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环江县本级</w:t>
      </w:r>
      <w:r>
        <w:rPr>
          <w:rFonts w:hint="eastAsia" w:ascii="仿宋" w:hAnsi="仿宋" w:eastAsia="仿宋" w:cs="仿宋"/>
          <w:kern w:val="2"/>
          <w:sz w:val="32"/>
          <w:szCs w:val="32"/>
          <w:highlight w:val="none"/>
          <w:lang w:val="en-US" w:eastAsia="zh-CN" w:bidi="ar"/>
        </w:rPr>
        <w:t>财政当年拨付的资金。较2022年度决算数</w:t>
      </w:r>
      <w:r>
        <w:rPr>
          <w:rFonts w:hint="eastAsia" w:ascii="仿宋" w:hAnsi="仿宋" w:eastAsia="仿宋" w:cs="仿宋"/>
          <w:sz w:val="32"/>
          <w:u w:color="auto"/>
          <w:lang w:val="en-US" w:eastAsia="zh-CN"/>
        </w:rPr>
        <w:t>增加1177.05</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增加7.63</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主要原因：2023年决算以收定支，</w:t>
      </w:r>
      <w:r>
        <w:rPr>
          <w:rFonts w:hint="eastAsia" w:ascii="仿宋" w:hAnsi="仿宋" w:eastAsia="仿宋" w:cs="仿宋"/>
          <w:color w:val="auto"/>
          <w:kern w:val="2"/>
          <w:sz w:val="32"/>
          <w:szCs w:val="32"/>
          <w:highlight w:val="none"/>
          <w:lang w:val="en-US" w:eastAsia="zh-CN" w:bidi="ar"/>
        </w:rPr>
        <w:t>2022年结转的项目资金支出均列为2023年收入，2023年内完成的项目支出增加，所以2023年的收入较上年增加。</w:t>
      </w:r>
    </w:p>
    <w:p w14:paraId="19AC2BC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无</w:t>
      </w:r>
    </w:p>
    <w:p w14:paraId="122BEB2E">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p>
    <w:p w14:paraId="34577353">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14:paraId="20D2D23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14:paraId="3DF2C4E4">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其他收入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14:paraId="5D514656">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 w:hAnsi="仿宋" w:eastAsia="仿宋" w:cs="仿宋"/>
          <w:kern w:val="2"/>
          <w:sz w:val="32"/>
          <w:szCs w:val="32"/>
          <w:highlight w:val="none"/>
          <w:lang w:val="en-US" w:eastAsia="zh-CN" w:bidi="ar"/>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本单位没有非财政拨款结余数</w:t>
      </w:r>
      <w:r>
        <w:rPr>
          <w:rFonts w:hint="eastAsia" w:ascii="仿宋_GB2312" w:hAnsi="黑体" w:eastAsia="仿宋_GB2312" w:cs="仿宋_GB2312"/>
          <w:kern w:val="0"/>
          <w:sz w:val="32"/>
          <w:szCs w:val="32"/>
        </w:rPr>
        <w:t>。</w:t>
      </w:r>
    </w:p>
    <w:p w14:paraId="0386C62F">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 w:hAnsi="仿宋" w:eastAsia="仿宋" w:cs="仿宋"/>
          <w:kern w:val="2"/>
          <w:sz w:val="32"/>
          <w:szCs w:val="32"/>
          <w:highlight w:val="none"/>
          <w:lang w:val="en-US" w:eastAsia="zh-CN" w:bidi="ar"/>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上年结转和结余数视为当年收入数</w:t>
      </w:r>
      <w:r>
        <w:rPr>
          <w:rFonts w:hint="eastAsia" w:ascii="仿宋_GB2312" w:hAnsi="黑体" w:eastAsia="仿宋_GB2312" w:cs="仿宋_GB2312"/>
          <w:kern w:val="0"/>
          <w:sz w:val="32"/>
          <w:szCs w:val="32"/>
        </w:rPr>
        <w:t>。</w:t>
      </w:r>
    </w:p>
    <w:p w14:paraId="2169C307">
      <w:pPr>
        <w:jc w:val="center"/>
        <w:rPr>
          <w:rFonts w:ascii="仿宋" w:hAnsi="仿宋" w:eastAsia="仿宋" w:cs="仿宋"/>
          <w:sz w:val="32"/>
          <w:szCs w:val="32"/>
          <w:highlight w:val="none"/>
        </w:rPr>
      </w:pPr>
    </w:p>
    <w:p w14:paraId="5656BD5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16598.2</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16598.2</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增加1177.05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增加6.73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50CA50B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50.51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工会经费开支</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2.38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2023年政府不再安排扶贫驻村差旅费。</w:t>
      </w:r>
    </w:p>
    <w:p w14:paraId="55ABC52B">
      <w:pPr>
        <w:keepNext w:val="0"/>
        <w:keepLines w:val="0"/>
        <w:widowControl w:val="0"/>
        <w:suppressLineNumbers w:val="0"/>
        <w:spacing w:before="0" w:beforeAutospacing="0" w:after="0" w:afterAutospacing="0"/>
        <w:ind w:left="0" w:leftChars="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 xml:space="preserve"> </w:t>
      </w: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353.88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在职职工养老保险支出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增加15.78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增长4.67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2023年遥感站并入农业农村局核算。</w:t>
      </w:r>
    </w:p>
    <w:p w14:paraId="58E2F9B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节能环保支出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123.66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农村人居环境整治项目</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减少352.68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下降74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2023年支付的人居环境整治项目为2022年项目的尾款，2022年已支付了70%，2023年支付30%部分。</w:t>
      </w:r>
    </w:p>
    <w:p w14:paraId="3DD60E4C">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15314.28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农业生产发展等项目支出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增加1596.05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增加11.63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2023年新增衔接资金农田建设项目及其他基础设施类项目。</w:t>
      </w:r>
    </w:p>
    <w:p w14:paraId="12FAB726">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264.02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在职职工缴纳住房公积金</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val="en-US" w:eastAsia="zh-CN" w:bidi="ar"/>
        </w:rPr>
        <w:t>增加12.06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w:t>
      </w:r>
      <w:r>
        <w:rPr>
          <w:rFonts w:hint="eastAsia" w:ascii="仿宋" w:hAnsi="仿宋" w:eastAsia="仿宋" w:cs="仿宋"/>
          <w:sz w:val="32"/>
          <w:szCs w:val="32"/>
          <w:highlight w:val="none"/>
          <w:lang w:val="en-US" w:eastAsia="zh-CN" w:bidi="ar"/>
        </w:rPr>
        <w:t>4.78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2023年遥感站并入农业农村局核算</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07EA37F2">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 w:cs="仿宋"/>
          <w:color w:val="FF0000"/>
          <w:kern w:val="2"/>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无</w:t>
      </w:r>
    </w:p>
    <w:p w14:paraId="13E6D67D">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减少0</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减少0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决算口径变更，2023年决算不再计算上年结转，上年未使用完毕的专项资金统计为当年收入，因此2023年无上年结转。</w:t>
      </w:r>
    </w:p>
    <w:p w14:paraId="52802013">
      <w:pPr>
        <w:ind w:firstLine="640" w:firstLineChars="200"/>
        <w:jc w:val="center"/>
        <w:rPr>
          <w:rFonts w:ascii="仿宋" w:hAnsi="仿宋" w:eastAsia="仿宋" w:cs="仿宋"/>
          <w:sz w:val="32"/>
          <w:szCs w:val="32"/>
          <w:highlight w:val="none"/>
        </w:rPr>
      </w:pPr>
    </w:p>
    <w:p w14:paraId="211DE87B">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2" w:name="OLE_LINK1"/>
      <w:r>
        <w:rPr>
          <w:rFonts w:hint="eastAsia" w:ascii="黑体" w:hAnsi="黑体" w:eastAsia="黑体" w:cs="黑体"/>
          <w:sz w:val="32"/>
          <w:szCs w:val="32"/>
          <w:highlight w:val="none"/>
        </w:rPr>
        <w:t>一般公共预算财政拨款支出决算情况</w:t>
      </w:r>
      <w:bookmarkEnd w:id="2"/>
    </w:p>
    <w:p w14:paraId="1A61B12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16598.2</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增加1177.05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增加6.73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3844.94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12753.26</w:t>
      </w:r>
      <w:r>
        <w:rPr>
          <w:rFonts w:hint="eastAsia" w:ascii="仿宋" w:hAnsi="仿宋" w:eastAsia="仿宋" w:cs="仿宋"/>
          <w:sz w:val="32"/>
          <w:szCs w:val="32"/>
          <w:highlight w:val="none"/>
        </w:rPr>
        <w:t>万元。</w:t>
      </w:r>
    </w:p>
    <w:p w14:paraId="68E143D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9533.43</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16598.2</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174.11</w:t>
      </w:r>
      <w:r>
        <w:rPr>
          <w:rFonts w:ascii="仿宋" w:hAnsi="仿宋" w:eastAsia="仿宋" w:cs="仿宋"/>
          <w:sz w:val="32"/>
          <w:u w:color="auto"/>
        </w:rPr>
        <w:t>%</w:t>
      </w:r>
      <w:r>
        <w:rPr>
          <w:rFonts w:hint="eastAsia" w:ascii="仿宋" w:hAnsi="仿宋" w:eastAsia="仿宋" w:cs="仿宋"/>
          <w:sz w:val="32"/>
          <w:szCs w:val="32"/>
          <w:highlight w:val="none"/>
        </w:rPr>
        <w:t>。</w:t>
      </w:r>
    </w:p>
    <w:p w14:paraId="58B090B2">
      <w:pPr>
        <w:jc w:val="left"/>
        <w:rPr>
          <w:rFonts w:ascii="仿宋" w:hAnsi="仿宋" w:eastAsia="仿宋"/>
          <w:sz w:val="32"/>
          <w:szCs w:val="32"/>
          <w:highlight w:val="none"/>
        </w:rPr>
      </w:pPr>
      <w:bookmarkStart w:id="3" w:name="OLE_LINK2"/>
      <w:bookmarkEnd w:id="3"/>
      <w:r>
        <w:rPr>
          <w:rFonts w:hint="eastAsia" w:ascii="仿宋" w:hAnsi="仿宋" w:eastAsia="仿宋"/>
          <w:sz w:val="32"/>
          <w:szCs w:val="32"/>
          <w:highlight w:val="none"/>
        </w:rPr>
        <w:t xml:space="preserve"> </w:t>
      </w:r>
    </w:p>
    <w:p w14:paraId="5D893EC6">
      <w:pPr>
        <w:keepNext w:val="0"/>
        <w:keepLines w:val="0"/>
        <w:widowControl w:val="0"/>
        <w:numPr>
          <w:ilvl w:val="0"/>
          <w:numId w:val="5"/>
        </w:numPr>
        <w:suppressLineNumbers w:val="0"/>
        <w:spacing w:before="0" w:beforeAutospacing="0" w:after="0" w:afterAutospacing="0"/>
        <w:ind w:left="0" w:leftChars="0" w:right="0" w:rightChars="0" w:firstLine="420" w:firstLineChars="0"/>
        <w:jc w:val="left"/>
        <w:rPr>
          <w:rFonts w:hint="default"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49.6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50.51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108.83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原因是：年初预算的43.9万元为工会经费，0.91万元为上年结余的驻村工作经费。</w:t>
      </w:r>
    </w:p>
    <w:p w14:paraId="4CC5F2E0">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22"/>
        <w:gridCol w:w="1081"/>
        <w:gridCol w:w="1783"/>
        <w:gridCol w:w="1825"/>
      </w:tblGrid>
      <w:tr w14:paraId="1CE9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E3FD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9DE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C07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5DE9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8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205C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4E6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B65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7718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239F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E9EC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A66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49.6</w:t>
            </w:r>
          </w:p>
        </w:tc>
        <w:tc>
          <w:tcPr>
            <w:tcW w:w="8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9F6D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49.6</w:t>
            </w:r>
          </w:p>
        </w:tc>
        <w:tc>
          <w:tcPr>
            <w:tcW w:w="108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55A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12F3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1B78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0361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7212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37A2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其他一般公共服务支出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8A91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1ACA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0.91</w:t>
            </w:r>
          </w:p>
        </w:tc>
        <w:tc>
          <w:tcPr>
            <w:tcW w:w="108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F7A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37FD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022C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5690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72AB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C790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64A3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49.6</w:t>
            </w:r>
          </w:p>
        </w:tc>
        <w:tc>
          <w:tcPr>
            <w:tcW w:w="82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FAA7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50.15</w:t>
            </w:r>
          </w:p>
        </w:tc>
        <w:tc>
          <w:tcPr>
            <w:tcW w:w="108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75B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041C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D112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0698CB93">
      <w:pPr>
        <w:jc w:val="left"/>
        <w:rPr>
          <w:rFonts w:hint="eastAsia" w:ascii="仿宋" w:hAnsi="仿宋" w:eastAsia="仿宋"/>
          <w:sz w:val="32"/>
          <w:szCs w:val="32"/>
          <w:highlight w:val="none"/>
        </w:rPr>
      </w:pPr>
    </w:p>
    <w:p w14:paraId="4109C241">
      <w:pPr>
        <w:jc w:val="center"/>
        <w:rPr>
          <w:rFonts w:ascii="仿宋" w:hAnsi="仿宋" w:eastAsia="仿宋"/>
          <w:sz w:val="32"/>
          <w:szCs w:val="32"/>
          <w:highlight w:val="none"/>
        </w:rPr>
      </w:pPr>
    </w:p>
    <w:p w14:paraId="0B45FCFB">
      <w:pPr>
        <w:keepNext w:val="0"/>
        <w:keepLines w:val="0"/>
        <w:widowControl w:val="0"/>
        <w:numPr>
          <w:ilvl w:val="0"/>
          <w:numId w:val="5"/>
        </w:numPr>
        <w:suppressLineNumbers w:val="0"/>
        <w:spacing w:before="0" w:beforeAutospacing="0" w:after="0" w:afterAutospacing="0"/>
        <w:ind w:left="0" w:leftChars="0" w:right="0" w:rightChars="0" w:firstLine="420" w:firstLineChars="0"/>
        <w:jc w:val="left"/>
        <w:rPr>
          <w:rFonts w:ascii="仿宋" w:hAnsi="仿宋" w:eastAsia="仿宋"/>
          <w:sz w:val="32"/>
          <w:szCs w:val="32"/>
          <w:highlight w:val="none"/>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396.81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353.88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89.18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差额单位预算有机关事业单位保险，但实际财政对我单位下辖的差额单位只拨工资（非统发）其他经费未下拨。</w:t>
      </w:r>
    </w:p>
    <w:p w14:paraId="020B4296">
      <w:pPr>
        <w:keepNext w:val="0"/>
        <w:keepLines w:val="0"/>
        <w:widowControl w:val="0"/>
        <w:numPr>
          <w:ilvl w:val="0"/>
          <w:numId w:val="5"/>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节能环保</w:t>
      </w:r>
      <w:r>
        <w:rPr>
          <w:rFonts w:hint="eastAsia" w:ascii="仿宋" w:hAnsi="仿宋" w:eastAsia="仿宋"/>
          <w:sz w:val="32"/>
          <w:szCs w:val="32"/>
          <w:highlight w:val="none"/>
        </w:rPr>
        <w:t>支出</w:t>
      </w:r>
      <w:r>
        <w:rPr>
          <w:rFonts w:ascii="仿宋" w:hAnsi="仿宋" w:eastAsia="仿宋"/>
          <w:sz w:val="32"/>
          <w:u w:color="auto"/>
        </w:rPr>
        <w:t>（21</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123.66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123.66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未存有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auto"/>
          <w:kern w:val="2"/>
          <w:sz w:val="32"/>
          <w:szCs w:val="32"/>
          <w:highlight w:val="none"/>
          <w:lang w:val="en-US" w:eastAsia="zh-CN" w:bidi="ar"/>
        </w:rPr>
        <w:t>。</w:t>
      </w:r>
    </w:p>
    <w:p w14:paraId="062FCA85">
      <w:pPr>
        <w:jc w:val="both"/>
        <w:rPr>
          <w:rFonts w:ascii="仿宋" w:hAnsi="仿宋" w:eastAsia="仿宋"/>
          <w:sz w:val="32"/>
          <w:szCs w:val="32"/>
          <w:highlight w:val="none"/>
        </w:rPr>
      </w:pPr>
    </w:p>
    <w:p w14:paraId="393E9067">
      <w:pPr>
        <w:keepNext w:val="0"/>
        <w:keepLines w:val="0"/>
        <w:widowControl w:val="0"/>
        <w:numPr>
          <w:ilvl w:val="0"/>
          <w:numId w:val="5"/>
        </w:numPr>
        <w:suppressLineNumbers w:val="0"/>
        <w:spacing w:before="0" w:beforeAutospacing="0" w:after="0" w:afterAutospacing="0"/>
        <w:ind w:left="0" w:leftChars="0" w:right="0" w:rightChars="0" w:firstLine="420" w:firstLineChars="0"/>
        <w:jc w:val="left"/>
        <w:rPr>
          <w:rFonts w:ascii="仿宋" w:hAnsi="仿宋" w:eastAsia="仿宋"/>
          <w:sz w:val="32"/>
          <w:szCs w:val="32"/>
          <w:highlight w:val="none"/>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8843.98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15314.28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173.16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2023年预算只预算本级项目及上年未支付完成的项目，未预算上级预算项目。</w:t>
      </w:r>
    </w:p>
    <w:p w14:paraId="423C4753">
      <w:pPr>
        <w:keepNext w:val="0"/>
        <w:keepLines w:val="0"/>
        <w:widowControl w:val="0"/>
        <w:numPr>
          <w:ilvl w:val="0"/>
          <w:numId w:val="5"/>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297.63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251.96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84.66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2023年有退休人员较多。</w:t>
      </w:r>
    </w:p>
    <w:p w14:paraId="30407DDE">
      <w:pPr>
        <w:jc w:val="both"/>
        <w:rPr>
          <w:rFonts w:ascii="仿宋" w:hAnsi="仿宋" w:eastAsia="仿宋"/>
          <w:sz w:val="32"/>
          <w:szCs w:val="32"/>
          <w:highlight w:val="none"/>
        </w:rPr>
      </w:pPr>
    </w:p>
    <w:p w14:paraId="5B618267">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14:paraId="2811CD6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16598.2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3711.62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133.32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6AAAA9CE">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3374.74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110.98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主要原因是：工资调整。</w:t>
      </w:r>
    </w:p>
    <w:p w14:paraId="3D06C1D9">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1014.94万元，30102津贴补贴282.14万元，30103奖金913.54万元，30107绩效工资377.88万元，30108机关事业单位基本养老保险缴费354.59万元，30110职工基本医疗保险缴费140.68万元，30111公务员医疗补助缴费0万元，30112其他社会保障缴费13.97万元，30113住房公积金264.02万元，30199其他工资福利支出12.98万元。</w:t>
      </w:r>
    </w:p>
    <w:p w14:paraId="47417432">
      <w:pPr>
        <w:jc w:val="both"/>
        <w:rPr>
          <w:rFonts w:hint="eastAsia" w:ascii="仿宋" w:hAnsi="仿宋" w:eastAsia="仿宋" w:cs="仿宋"/>
          <w:sz w:val="32"/>
          <w:szCs w:val="32"/>
          <w:highlight w:val="none"/>
        </w:rPr>
      </w:pPr>
    </w:p>
    <w:p w14:paraId="7AEEC1F0">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133.32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74.77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主要原因是：由日常公用经费开支门卫工资，支出记入其他工资福利支出，不在商品和服务支出科目核算。</w:t>
      </w:r>
    </w:p>
    <w:p w14:paraId="58E0B019">
      <w:pPr>
        <w:ind w:left="0" w:leftChars="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2.01万元，30202印刷费1.34万元，30205水费4万元，30206电费9.5万元，30207邮电费11.24万元，差旅费26.18万元，30213维修费1.5万元，30215会议费1万元，30217公务招待费3万元，30226劳务费1.04万元，30228工会经费50.51万元，30231公务用车运行维护费20.68万元，30239其他交通费用1.32万元。</w:t>
      </w:r>
    </w:p>
    <w:p w14:paraId="1917EC4D">
      <w:pPr>
        <w:jc w:val="center"/>
        <w:rPr>
          <w:rFonts w:hint="eastAsia" w:ascii="仿宋" w:hAnsi="仿宋" w:eastAsia="仿宋" w:cs="仿宋"/>
          <w:sz w:val="32"/>
          <w:szCs w:val="32"/>
          <w:highlight w:val="none"/>
        </w:rPr>
      </w:pPr>
    </w:p>
    <w:p w14:paraId="7D88E8F7">
      <w:pPr>
        <w:jc w:val="both"/>
        <w:rPr>
          <w:rFonts w:hint="eastAsia" w:ascii="仿宋" w:hAnsi="仿宋" w:eastAsia="仿宋" w:cs="仿宋"/>
          <w:sz w:val="32"/>
          <w:szCs w:val="32"/>
          <w:highlight w:val="none"/>
        </w:rPr>
      </w:pPr>
    </w:p>
    <w:p w14:paraId="6F9F54A2">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336.89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279.39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主要原因是：年内有一位在职人员去世，八位退休职工逝世，新增抚恤金支出100.06万元。</w:t>
      </w:r>
    </w:p>
    <w:p w14:paraId="1B293124">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本单位没有此该支出。</w:t>
      </w:r>
    </w:p>
    <w:p w14:paraId="32890DD4">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本单位没有此该支出。</w:t>
      </w:r>
    </w:p>
    <w:p w14:paraId="0BAEE3B1">
      <w:pPr>
        <w:keepNext w:val="0"/>
        <w:keepLines w:val="0"/>
        <w:widowControl w:val="0"/>
        <w:numPr>
          <w:ilvl w:val="0"/>
          <w:numId w:val="6"/>
        </w:numPr>
        <w:suppressLineNumbers w:val="0"/>
        <w:spacing w:before="0" w:beforeAutospacing="0" w:after="0" w:afterAutospacing="0"/>
        <w:ind w:left="0" w:leftChars="0" w:right="0" w:firstLine="420" w:firstLineChars="0"/>
        <w:jc w:val="left"/>
        <w:rPr>
          <w:rFonts w:ascii="仿宋" w:hAnsi="仿宋" w:eastAsia="仿宋" w:cs="仿宋"/>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本单位没有此该支出。</w:t>
      </w:r>
    </w:p>
    <w:p w14:paraId="1A982865">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14:paraId="2AC764D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72738CD6">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567A3DE8">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环江毛南族自治县农业农村局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14:paraId="2AFDE40D">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1077F80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16A71660">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环江毛南族自治县农业农村局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310893AC">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 w:hAnsi="仿宋" w:eastAsia="仿宋" w:cs="仿宋"/>
          <w:color w:val="auto"/>
          <w:sz w:val="32"/>
          <w:szCs w:val="32"/>
          <w:highlight w:val="none"/>
          <w:lang w:val="en-US" w:eastAsia="zh-CN"/>
        </w:rPr>
        <w:t>环江毛南族自治县农业农村局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4"/>
    </w:p>
    <w:p w14:paraId="13EAAE5A">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075CD81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25.93</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减少18.12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2022年统计口径与2023年不一致，2022年“三公”经费包含项目支出当中公车费用及会议培训费，2023年决算“三公”经费只统计年初预算“三公”经费数。</w:t>
      </w:r>
      <w:r>
        <w:rPr>
          <w:rFonts w:hint="eastAsia" w:ascii="仿宋" w:hAnsi="仿宋" w:eastAsia="仿宋" w:cs="仿宋"/>
          <w:sz w:val="32"/>
          <w:szCs w:val="32"/>
          <w:highlight w:val="none"/>
        </w:rPr>
        <w:t>具体情况如下：</w:t>
      </w:r>
    </w:p>
    <w:p w14:paraId="6186D23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_GB2312" w:hAnsi="Times New Roman" w:eastAsia="仿宋_GB2312" w:cs="Times New Roman"/>
          <w:color w:val="000000" w:themeColor="text1"/>
          <w:sz w:val="32"/>
          <w:szCs w:val="32"/>
          <w14:textFill>
            <w14:solidFill>
              <w14:schemeClr w14:val="tx1"/>
            </w14:solidFill>
          </w14:textFill>
        </w:rPr>
        <w:t>全年使用财政拨款安排</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（局、办、镇）机关、</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个所属单位出国团组</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个，参加其他单位组织的出国团组</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14:paraId="1A772BC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val="en-US" w:eastAsia="zh-CN"/>
        </w:rPr>
        <w:t>2022</w:t>
      </w:r>
      <w:r>
        <w:rPr>
          <w:rFonts w:hint="eastAsia" w:ascii="仿宋_GB2312" w:eastAsia="仿宋_GB2312" w:cs="仿宋_GB2312"/>
          <w:kern w:val="0"/>
          <w:sz w:val="32"/>
          <w:szCs w:val="32"/>
          <w:lang w:val="en-US" w:eastAsia="zh-CN"/>
        </w:rPr>
        <w:t>年未有公务用车购置支出</w:t>
      </w:r>
      <w:r>
        <w:rPr>
          <w:rFonts w:hint="eastAsia" w:ascii="仿宋_GB2312" w:eastAsia="仿宋_GB2312" w:cs="仿宋_GB2312"/>
          <w:kern w:val="0"/>
          <w:sz w:val="32"/>
          <w:szCs w:val="32"/>
        </w:rPr>
        <w:t>。</w:t>
      </w:r>
    </w:p>
    <w:p w14:paraId="198ADA7D">
      <w:pPr>
        <w:ind w:firstLine="640" w:firstLineChars="200"/>
        <w:jc w:val="left"/>
        <w:rPr>
          <w:rFonts w:hint="eastAsia" w:ascii="仿宋" w:hAnsi="仿宋" w:eastAsia="仿宋" w:cs="仿宋"/>
          <w:color w:val="FF0000"/>
          <w:sz w:val="32"/>
          <w:szCs w:val="32"/>
        </w:rPr>
      </w:pPr>
    </w:p>
    <w:p w14:paraId="0237769E">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21.04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，比上年</w:t>
      </w:r>
      <w:r>
        <w:rPr>
          <w:rFonts w:hint="eastAsia" w:ascii="仿宋" w:hAnsi="仿宋" w:eastAsia="仿宋" w:cs="仿宋"/>
          <w:sz w:val="32"/>
          <w:u w:color="auto"/>
          <w:lang w:val="en-US" w:eastAsia="zh-CN"/>
        </w:rPr>
        <w:t>减少8.45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_GB2312" w:eastAsia="仿宋_GB2312" w:cs="仿宋_GB2312"/>
          <w:kern w:val="0"/>
          <w:sz w:val="32"/>
          <w:szCs w:val="32"/>
          <w:lang w:val="en-US" w:eastAsia="zh-CN"/>
        </w:rPr>
        <w:t>公务用车</w:t>
      </w:r>
      <w:r>
        <w:rPr>
          <w:rFonts w:hint="eastAsia" w:ascii="仿宋_GB2312" w:eastAsia="仿宋_GB2312" w:cs="仿宋_GB2312"/>
          <w:kern w:val="0"/>
          <w:sz w:val="32"/>
          <w:szCs w:val="32"/>
        </w:rPr>
        <w:t>主要用于机要文件交换、市内因公出行以及开展  业务所需车辆燃料费、维修费、过路过桥费、保险费等。</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u w:color="auto"/>
          <w:lang w:val="en-US" w:eastAsia="zh-CN"/>
        </w:rPr>
        <w:t>环江毛南族自治县农业农村局</w:t>
      </w:r>
      <w:r>
        <w:rPr>
          <w:rFonts w:hint="eastAsia" w:ascii="仿宋" w:hAnsi="仿宋" w:eastAsia="仿宋" w:cs="仿宋"/>
          <w:sz w:val="32"/>
          <w:szCs w:val="32"/>
          <w:highlight w:val="none"/>
        </w:rPr>
        <w:t>开支财政拨款的公务用车保有量为</w:t>
      </w:r>
      <w:r>
        <w:rPr>
          <w:rFonts w:hint="eastAsia" w:ascii="仿宋" w:hAnsi="仿宋" w:eastAsia="仿宋" w:cs="仿宋"/>
          <w:sz w:val="32"/>
          <w:u w:color="auto"/>
          <w:lang w:val="en-US" w:eastAsia="zh-CN"/>
        </w:rPr>
        <w:t>9</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val="en-US" w:eastAsia="zh-CN"/>
        </w:rPr>
        <w:t>21.04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2.34</w:t>
      </w:r>
      <w:r>
        <w:rPr>
          <w:rFonts w:hint="eastAsia" w:ascii="仿宋" w:hAnsi="仿宋" w:eastAsia="仿宋" w:cs="仿宋"/>
          <w:color w:val="auto"/>
          <w:sz w:val="32"/>
          <w:szCs w:val="32"/>
          <w:highlight w:val="none"/>
        </w:rPr>
        <w:t>万元。</w:t>
      </w:r>
    </w:p>
    <w:p w14:paraId="3CC7BAE4">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4.89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减少9.66</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主要原因是：2023年响应财政缩紧公务接待开支政策，农业农村局尽量减少公务接待次开支。</w:t>
      </w:r>
    </w:p>
    <w:p w14:paraId="70B0ACA6">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0D38065B">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126A175D">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133.32</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减少44.99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增加25.23</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2.65</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2.03</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与预算差异</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2022年行政参公人员工资支出当中交通补贴在基本支出当中列支。</w:t>
      </w:r>
    </w:p>
    <w:p w14:paraId="4CAA8EC9">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40F50E5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6023.49</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995.96</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4268.15</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759.39</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6023.49</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4300C16D">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29BC755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7C01BED5">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14:paraId="577F151D">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1CCABFDE">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kern w:val="0"/>
          <w:sz w:val="32"/>
          <w:szCs w:val="32"/>
          <w:lang w:val="en-US" w:eastAsia="zh-CN"/>
        </w:rPr>
        <w:t>9538.43</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kern w:val="0"/>
          <w:sz w:val="32"/>
          <w:szCs w:val="32"/>
          <w:lang w:val="en-US" w:eastAsia="zh-CN"/>
        </w:rPr>
        <w:t>16598.2</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val="en-US"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等。从自评情况来看，2023年整体自评得分98.15分，预算执行率为81.51%。</w:t>
      </w:r>
    </w:p>
    <w:p w14:paraId="5DD072EF">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69BF912D">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95</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12753.26</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34</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462.44</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14:paraId="25E0214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93</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10343.23</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97.89</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99.96</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2</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17.6</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2.11</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0.04</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一是由于部分项目下达时间太晚，已经错过了农业生产季节，无法在当年实施，只能结转至下年实施；二是列如高标农田项目，下达的实施时间是1-2年，但下达资金也按年度进行绩效自评，这样导致执行率不高。下一步改进措施：下一年度积极与上级主管部门沟通，在项目资金下达的同时做好项目实施计划，抢时间完成项目实施。</w:t>
      </w:r>
    </w:p>
    <w:p w14:paraId="49DE303C">
      <w:pPr>
        <w:keepNext w:val="0"/>
        <w:keepLines w:val="0"/>
        <w:pageBreakBefore w:val="0"/>
        <w:widowControl w:val="0"/>
        <w:numPr>
          <w:ilvl w:val="0"/>
          <w:numId w:val="7"/>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部分重点项目绩效自评情况（至少选择一个重点项目做具体说明）：根据年初设定的绩效目标，厕所革命整村推进(厕所革命示范）项目自评得分为100分，一等，项目全年预算数为</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%；扩种收籽油菜补贴项目自评得分为100分，一等，项目全年预算数为</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%。项目绩效目标完成情况：项目启动及时，实施跟进及时的，执行率都达到100%。</w:t>
      </w:r>
    </w:p>
    <w:p w14:paraId="0FB9E48E">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Chars="200" w:right="0" w:rightChars="0" w:firstLine="320" w:firstLineChars="1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14:paraId="69D5EC2E">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组织对“高标准农田”等60个重点项目进行了部门评价，评价结果为 一等60个，涉及资金10785.11万元。从评价情况来看，本单位2023年度实施的项目，均能按实际情况完成实施进度。</w:t>
      </w:r>
    </w:p>
    <w:p w14:paraId="4DF5C626">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（说明：八、预算绩效管理工作开展情况，资金统计口径均为财政资金。）</w:t>
      </w:r>
    </w:p>
    <w:p w14:paraId="4C97F73A">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pPr>
    </w:p>
    <w:p w14:paraId="67BC9C98">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19728EF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14:paraId="7AFF893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53DBED8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3B4FE6E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5C16561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04814E78">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40251CF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5A6AD87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78E6165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214C2F7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1489FF9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7D4C697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3D63EC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393A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C3CA9">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4C3CA9">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4F569">
    <w:pPr>
      <w:spacing w:line="183" w:lineRule="auto"/>
      <w:ind w:right="340"/>
      <w:jc w:val="right"/>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6FC1F">
                          <w:pPr>
                            <w:pStyle w:val="3"/>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76FC1F">
                    <w:pPr>
                      <w:pStyle w:val="3"/>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F271F">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B8EEC"/>
    <w:multiLevelType w:val="singleLevel"/>
    <w:tmpl w:val="93FB8EEC"/>
    <w:lvl w:ilvl="0" w:tentative="0">
      <w:start w:val="1"/>
      <w:numFmt w:val="decimal"/>
      <w:suff w:val="nothing"/>
      <w:lvlText w:val="%1、"/>
      <w:lvlJc w:val="left"/>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E68D451C"/>
    <w:multiLevelType w:val="singleLevel"/>
    <w:tmpl w:val="E68D451C"/>
    <w:lvl w:ilvl="0" w:tentative="0">
      <w:start w:val="7"/>
      <w:numFmt w:val="decimal"/>
      <w:lvlText w:val="%1."/>
      <w:lvlJc w:val="left"/>
      <w:pPr>
        <w:tabs>
          <w:tab w:val="left" w:pos="312"/>
        </w:tabs>
      </w:pPr>
    </w:lvl>
  </w:abstractNum>
  <w:abstractNum w:abstractNumId="4">
    <w:nsid w:val="1A4FCBC9"/>
    <w:multiLevelType w:val="singleLevel"/>
    <w:tmpl w:val="1A4FCBC9"/>
    <w:lvl w:ilvl="0" w:tentative="0">
      <w:start w:val="1"/>
      <w:numFmt w:val="decimal"/>
      <w:lvlText w:val="%1."/>
      <w:lvlJc w:val="left"/>
      <w:pPr>
        <w:tabs>
          <w:tab w:val="left" w:pos="312"/>
        </w:tabs>
      </w:pPr>
    </w:lvl>
  </w:abstractNum>
  <w:abstractNum w:abstractNumId="5">
    <w:nsid w:val="44BAF765"/>
    <w:multiLevelType w:val="singleLevel"/>
    <w:tmpl w:val="44BAF765"/>
    <w:lvl w:ilvl="0" w:tentative="0">
      <w:start w:val="1"/>
      <w:numFmt w:val="chineseCounting"/>
      <w:suff w:val="nothing"/>
      <w:lvlText w:val="（%1）"/>
      <w:lvlJc w:val="left"/>
      <w:rPr>
        <w:rFonts w:hint="eastAsia"/>
      </w:rPr>
    </w:lvl>
  </w:abstractNum>
  <w:abstractNum w:abstractNumId="6">
    <w:nsid w:val="6B9DA6DA"/>
    <w:multiLevelType w:val="singleLevel"/>
    <w:tmpl w:val="6B9DA6DA"/>
    <w:lvl w:ilvl="0" w:tentative="0">
      <w:start w:val="2"/>
      <w:numFmt w:val="decimal"/>
      <w:suff w:val="nothing"/>
      <w:lvlText w:val="（%1）"/>
      <w:lvlJc w:val="left"/>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yZTM0NWI2OTRiMzM2OTRjMjg0YzJmNDA3Y2Y1ND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3D6269"/>
    <w:rsid w:val="02E0291A"/>
    <w:rsid w:val="033E1B0A"/>
    <w:rsid w:val="04E54546"/>
    <w:rsid w:val="05491B03"/>
    <w:rsid w:val="05992762"/>
    <w:rsid w:val="067B6F9E"/>
    <w:rsid w:val="07B0770E"/>
    <w:rsid w:val="0942143F"/>
    <w:rsid w:val="0BF13A97"/>
    <w:rsid w:val="0D100297"/>
    <w:rsid w:val="0D127829"/>
    <w:rsid w:val="0D202B45"/>
    <w:rsid w:val="0D986256"/>
    <w:rsid w:val="0F8D4C87"/>
    <w:rsid w:val="10505FAA"/>
    <w:rsid w:val="105F7E7E"/>
    <w:rsid w:val="112D25F0"/>
    <w:rsid w:val="11E56B5B"/>
    <w:rsid w:val="125C77AB"/>
    <w:rsid w:val="14CB726E"/>
    <w:rsid w:val="17E92249"/>
    <w:rsid w:val="187065C8"/>
    <w:rsid w:val="18D304F1"/>
    <w:rsid w:val="19F32577"/>
    <w:rsid w:val="19F45B80"/>
    <w:rsid w:val="1A2D05DD"/>
    <w:rsid w:val="1B0C078D"/>
    <w:rsid w:val="1B2B31E2"/>
    <w:rsid w:val="1B4C295A"/>
    <w:rsid w:val="1B973C63"/>
    <w:rsid w:val="1BA1001E"/>
    <w:rsid w:val="1D317259"/>
    <w:rsid w:val="1E664F5B"/>
    <w:rsid w:val="1E6824F7"/>
    <w:rsid w:val="1EB34BE1"/>
    <w:rsid w:val="1F182C9B"/>
    <w:rsid w:val="1F787371"/>
    <w:rsid w:val="213243D5"/>
    <w:rsid w:val="215E639F"/>
    <w:rsid w:val="21EC3183"/>
    <w:rsid w:val="225E72CD"/>
    <w:rsid w:val="23C47416"/>
    <w:rsid w:val="246E2F77"/>
    <w:rsid w:val="254B4E2B"/>
    <w:rsid w:val="275A2107"/>
    <w:rsid w:val="283D7C94"/>
    <w:rsid w:val="29480E03"/>
    <w:rsid w:val="2983634D"/>
    <w:rsid w:val="29B75C05"/>
    <w:rsid w:val="2AAB7DA5"/>
    <w:rsid w:val="2BB02055"/>
    <w:rsid w:val="2C575A56"/>
    <w:rsid w:val="2DD26583"/>
    <w:rsid w:val="2F257714"/>
    <w:rsid w:val="2F3275E5"/>
    <w:rsid w:val="30AA08EF"/>
    <w:rsid w:val="30D23D1C"/>
    <w:rsid w:val="31221CF5"/>
    <w:rsid w:val="31400178"/>
    <w:rsid w:val="31753D70"/>
    <w:rsid w:val="321E3342"/>
    <w:rsid w:val="327759C8"/>
    <w:rsid w:val="33185FE3"/>
    <w:rsid w:val="34EE2E36"/>
    <w:rsid w:val="36777241"/>
    <w:rsid w:val="38A951DB"/>
    <w:rsid w:val="38B31605"/>
    <w:rsid w:val="39003F4F"/>
    <w:rsid w:val="3C07002B"/>
    <w:rsid w:val="3CC1781E"/>
    <w:rsid w:val="3D0D152A"/>
    <w:rsid w:val="3DF62756"/>
    <w:rsid w:val="3F1B7587"/>
    <w:rsid w:val="3F516FEC"/>
    <w:rsid w:val="41E57B4F"/>
    <w:rsid w:val="432F26F6"/>
    <w:rsid w:val="43880F63"/>
    <w:rsid w:val="438D0328"/>
    <w:rsid w:val="441C5A6F"/>
    <w:rsid w:val="44C44FCC"/>
    <w:rsid w:val="44CC7369"/>
    <w:rsid w:val="457F5108"/>
    <w:rsid w:val="46951B6B"/>
    <w:rsid w:val="49A34401"/>
    <w:rsid w:val="4A3E30AB"/>
    <w:rsid w:val="4AC14DAC"/>
    <w:rsid w:val="4D154C85"/>
    <w:rsid w:val="4EC8553A"/>
    <w:rsid w:val="508F4E24"/>
    <w:rsid w:val="51461E90"/>
    <w:rsid w:val="51463753"/>
    <w:rsid w:val="52553A93"/>
    <w:rsid w:val="53521F8B"/>
    <w:rsid w:val="53CB4904"/>
    <w:rsid w:val="53E22F47"/>
    <w:rsid w:val="54522FF8"/>
    <w:rsid w:val="55450629"/>
    <w:rsid w:val="56692963"/>
    <w:rsid w:val="568B0F48"/>
    <w:rsid w:val="570B5906"/>
    <w:rsid w:val="5786217B"/>
    <w:rsid w:val="587E1C69"/>
    <w:rsid w:val="59337A15"/>
    <w:rsid w:val="59810274"/>
    <w:rsid w:val="5CA96A00"/>
    <w:rsid w:val="5CF730BC"/>
    <w:rsid w:val="5E5F0DCE"/>
    <w:rsid w:val="5FA40A7B"/>
    <w:rsid w:val="5FD56D29"/>
    <w:rsid w:val="5FEC7F3F"/>
    <w:rsid w:val="60F74BC3"/>
    <w:rsid w:val="617D3BF8"/>
    <w:rsid w:val="61841F6A"/>
    <w:rsid w:val="61BF3E78"/>
    <w:rsid w:val="623007A9"/>
    <w:rsid w:val="637D7558"/>
    <w:rsid w:val="644F19AC"/>
    <w:rsid w:val="65AA4920"/>
    <w:rsid w:val="67694F1E"/>
    <w:rsid w:val="67D568A0"/>
    <w:rsid w:val="69597934"/>
    <w:rsid w:val="6B964DDC"/>
    <w:rsid w:val="6C783074"/>
    <w:rsid w:val="6CD96E4F"/>
    <w:rsid w:val="6D9E65C6"/>
    <w:rsid w:val="6DA81947"/>
    <w:rsid w:val="6EB66DE2"/>
    <w:rsid w:val="6ED3075F"/>
    <w:rsid w:val="6F2A2D4B"/>
    <w:rsid w:val="6F2F3A59"/>
    <w:rsid w:val="6F8A0C1E"/>
    <w:rsid w:val="703F45D4"/>
    <w:rsid w:val="70BD3837"/>
    <w:rsid w:val="715D6546"/>
    <w:rsid w:val="71BE069E"/>
    <w:rsid w:val="73953409"/>
    <w:rsid w:val="73E069A3"/>
    <w:rsid w:val="779C2A05"/>
    <w:rsid w:val="78104AA8"/>
    <w:rsid w:val="78E257C5"/>
    <w:rsid w:val="794B35BE"/>
    <w:rsid w:val="7B0A3A31"/>
    <w:rsid w:val="7B3360ED"/>
    <w:rsid w:val="7B5319F3"/>
    <w:rsid w:val="7BDF037E"/>
    <w:rsid w:val="7BF50948"/>
    <w:rsid w:val="7C134B67"/>
    <w:rsid w:val="7C303739"/>
    <w:rsid w:val="7CE66A78"/>
    <w:rsid w:val="7D23564C"/>
    <w:rsid w:val="7D487AB2"/>
    <w:rsid w:val="7D5E062D"/>
    <w:rsid w:val="7DF76CD8"/>
    <w:rsid w:val="7E8A2D5D"/>
    <w:rsid w:val="7F02569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17756</Words>
  <Characters>22643</Characters>
  <Lines>90</Lines>
  <Paragraphs>25</Paragraphs>
  <TotalTime>35</TotalTime>
  <ScaleCrop>false</ScaleCrop>
  <LinksUpToDate>false</LinksUpToDate>
  <CharactersWithSpaces>23237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Ran</cp:lastModifiedBy>
  <cp:lastPrinted>2023-11-22T00:46:00Z</cp:lastPrinted>
  <dcterms:modified xsi:type="dcterms:W3CDTF">2024-12-26T10:03:34Z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A0EA94CCB4284BA4B54069463E364A26</vt:lpwstr>
  </property>
</Properties>
</file>