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C67DC">
      <w:pPr>
        <w:jc w:val="center"/>
        <w:rPr>
          <w:rFonts w:ascii="黑体" w:hAnsi="黑体" w:eastAsia="黑体" w:cs="ArialUnicodeMS"/>
          <w:kern w:val="0"/>
          <w:sz w:val="52"/>
          <w:szCs w:val="52"/>
        </w:rPr>
      </w:pPr>
    </w:p>
    <w:p w14:paraId="01B5DD50">
      <w:pPr>
        <w:jc w:val="center"/>
        <w:rPr>
          <w:rFonts w:ascii="黑体" w:hAnsi="黑体" w:eastAsia="黑体" w:cs="ArialUnicodeMS"/>
          <w:kern w:val="0"/>
          <w:sz w:val="52"/>
          <w:szCs w:val="52"/>
        </w:rPr>
      </w:pPr>
    </w:p>
    <w:p w14:paraId="38ECB4BB">
      <w:pPr>
        <w:jc w:val="center"/>
        <w:rPr>
          <w:rFonts w:ascii="黑体" w:hAnsi="黑体" w:eastAsia="黑体"/>
          <w:bCs/>
          <w:color w:val="000000"/>
          <w:sz w:val="52"/>
          <w:szCs w:val="52"/>
        </w:rPr>
      </w:pPr>
      <w:r>
        <w:rPr>
          <w:rFonts w:hint="eastAsia" w:ascii="黑体" w:hAnsi="黑体" w:eastAsia="黑体" w:cs="ArialUnicodeMS"/>
          <w:kern w:val="0"/>
          <w:sz w:val="52"/>
          <w:szCs w:val="52"/>
        </w:rPr>
        <w:t>环江毛南族自治县</w:t>
      </w:r>
      <w:r>
        <w:rPr>
          <w:rFonts w:hint="eastAsia" w:ascii="黑体" w:hAnsi="黑体" w:eastAsia="黑体"/>
          <w:bCs/>
          <w:color w:val="000000"/>
          <w:sz w:val="52"/>
          <w:szCs w:val="52"/>
        </w:rPr>
        <w:t>驯乐苗族乡初级中学</w:t>
      </w:r>
    </w:p>
    <w:p w14:paraId="4788EA37">
      <w:pPr>
        <w:jc w:val="center"/>
        <w:rPr>
          <w:rFonts w:ascii="黑体" w:hAnsi="黑体" w:eastAsia="黑体" w:cs="ArialUnicodeMS"/>
          <w:kern w:val="0"/>
          <w:sz w:val="52"/>
          <w:szCs w:val="52"/>
        </w:rPr>
      </w:pPr>
      <w:r>
        <w:rPr>
          <w:rFonts w:hint="eastAsia" w:ascii="黑体" w:hAnsi="黑体" w:eastAsia="黑体"/>
          <w:kern w:val="0"/>
          <w:sz w:val="52"/>
          <w:szCs w:val="52"/>
        </w:rPr>
        <w:t>202</w:t>
      </w:r>
      <w:r>
        <w:rPr>
          <w:rFonts w:hint="eastAsia" w:ascii="黑体" w:hAnsi="黑体" w:eastAsia="黑体"/>
          <w:kern w:val="0"/>
          <w:sz w:val="52"/>
          <w:szCs w:val="52"/>
          <w:lang w:val="en-US" w:eastAsia="zh-CN"/>
        </w:rPr>
        <w:t>4</w:t>
      </w:r>
      <w:r>
        <w:rPr>
          <w:rFonts w:hint="eastAsia" w:ascii="黑体" w:hAnsi="黑体" w:eastAsia="黑体" w:cs="ArialUnicodeMS"/>
          <w:kern w:val="0"/>
          <w:sz w:val="52"/>
          <w:szCs w:val="52"/>
        </w:rPr>
        <w:t>年预算项目绩效自评</w:t>
      </w:r>
    </w:p>
    <w:p w14:paraId="33BE2362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172D1C92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70221DF8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0295B9EB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319C5216">
      <w:pPr>
        <w:jc w:val="center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 xml:space="preserve"> </w:t>
      </w:r>
    </w:p>
    <w:p w14:paraId="3BD79650">
      <w:pPr>
        <w:ind w:firstLine="2200" w:firstLineChars="500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单位负责人：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覃  偶</w:t>
      </w:r>
      <w:r>
        <w:rPr>
          <w:rFonts w:ascii="黑体" w:hAnsi="黑体" w:eastAsia="黑体"/>
          <w:kern w:val="0"/>
          <w:sz w:val="44"/>
          <w:szCs w:val="44"/>
        </w:rPr>
        <w:t xml:space="preserve"> </w:t>
      </w:r>
    </w:p>
    <w:p w14:paraId="63FF94CE">
      <w:pPr>
        <w:ind w:firstLine="2200" w:firstLineChars="500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编  制  人：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陈志康</w:t>
      </w:r>
      <w:r>
        <w:rPr>
          <w:rFonts w:ascii="黑体" w:hAnsi="黑体" w:eastAsia="黑体"/>
          <w:kern w:val="0"/>
          <w:sz w:val="44"/>
          <w:szCs w:val="44"/>
        </w:rPr>
        <w:t xml:space="preserve"> </w:t>
      </w:r>
    </w:p>
    <w:p w14:paraId="5F93DE32">
      <w:pPr>
        <w:jc w:val="center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202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/>
          <w:kern w:val="0"/>
          <w:sz w:val="44"/>
          <w:szCs w:val="44"/>
        </w:rPr>
        <w:t>年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/>
          <w:kern w:val="0"/>
          <w:sz w:val="44"/>
          <w:szCs w:val="44"/>
        </w:rPr>
        <w:t>月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24</w:t>
      </w:r>
      <w:r>
        <w:rPr>
          <w:rFonts w:hint="eastAsia" w:ascii="黑体" w:hAnsi="黑体" w:eastAsia="黑体"/>
          <w:kern w:val="0"/>
          <w:sz w:val="44"/>
          <w:szCs w:val="44"/>
        </w:rPr>
        <w:t>日</w:t>
      </w:r>
    </w:p>
    <w:p w14:paraId="2196802B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p w14:paraId="2E62351A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p w14:paraId="4163E4EE">
      <w:pPr>
        <w:spacing w:line="560" w:lineRule="exact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p w14:paraId="3D299884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</w:p>
    <w:p w14:paraId="370DA0A1">
      <w:pPr>
        <w:pStyle w:val="3"/>
        <w:widowControl/>
        <w:shd w:val="clear" w:color="auto" w:fill="FFFFFF"/>
        <w:spacing w:before="0" w:beforeAutospacing="0" w:after="0" w:afterAutospacing="0" w:line="440" w:lineRule="exact"/>
        <w:jc w:val="both"/>
        <w:rPr>
          <w:rFonts w:ascii="仿宋_GB2312" w:hAnsi="仿宋_GB2312"/>
          <w:color w:val="333333"/>
          <w:sz w:val="28"/>
          <w:szCs w:val="28"/>
          <w:shd w:val="clear" w:color="auto" w:fill="FFFFFF"/>
        </w:rPr>
      </w:pPr>
    </w:p>
    <w:p w14:paraId="5A51708F">
      <w:pPr>
        <w:pStyle w:val="3"/>
        <w:widowControl/>
        <w:shd w:val="clear" w:color="auto" w:fill="FFFFFF"/>
        <w:spacing w:before="0" w:beforeAutospacing="0" w:after="0" w:afterAutospacing="0" w:line="440" w:lineRule="exact"/>
        <w:jc w:val="center"/>
        <w:rPr>
          <w:rFonts w:ascii="宋体" w:hAnsi="宋体"/>
          <w:b/>
          <w:bCs/>
          <w:color w:val="333333"/>
          <w:sz w:val="40"/>
          <w:szCs w:val="32"/>
        </w:rPr>
      </w:pPr>
      <w:r>
        <w:rPr>
          <w:rFonts w:hint="eastAsia" w:ascii="宋体" w:hAnsi="宋体"/>
          <w:b/>
          <w:bCs/>
          <w:color w:val="333333"/>
          <w:sz w:val="40"/>
          <w:szCs w:val="32"/>
          <w:shd w:val="clear" w:color="auto" w:fill="FFFFFF"/>
        </w:rPr>
        <w:t>目  录</w:t>
      </w:r>
    </w:p>
    <w:p w14:paraId="1AAAFAB9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5EC7FF7B">
      <w:pPr>
        <w:spacing w:line="440" w:lineRule="exact"/>
        <w:jc w:val="left"/>
        <w:rPr>
          <w:rFonts w:hint="default" w:ascii="仿宋_GB2312" w:hAnsi="黑体" w:eastAsia="宋体"/>
          <w:b/>
          <w:sz w:val="32"/>
          <w:szCs w:val="32"/>
          <w:lang w:val="en-US" w:eastAsia="zh-CN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一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义务教育中央级公用经费</w:t>
      </w:r>
    </w:p>
    <w:p w14:paraId="3EB8C5E7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义务教育中央级公用经费绩效报告</w:t>
      </w:r>
    </w:p>
    <w:p w14:paraId="4A4F41E4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义务教育中央级公用经费绩效自评表</w:t>
      </w:r>
    </w:p>
    <w:p w14:paraId="7ABFEE2F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</w:pPr>
    </w:p>
    <w:p w14:paraId="477A9DDD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4A7B61FF">
      <w:pPr>
        <w:spacing w:line="440" w:lineRule="exact"/>
        <w:jc w:val="left"/>
        <w:rPr>
          <w:rFonts w:hint="default" w:ascii="仿宋_GB2312" w:hAnsi="仿宋_GB2312" w:eastAsia="宋体"/>
          <w:b/>
          <w:sz w:val="32"/>
          <w:szCs w:val="32"/>
          <w:lang w:val="en-US" w:eastAsia="zh-CN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二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营养改善计划膳食补助资金</w:t>
      </w:r>
    </w:p>
    <w:p w14:paraId="79E63793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营养改善计划膳食补助资金绩效报告</w:t>
      </w:r>
    </w:p>
    <w:p w14:paraId="1D56AE5A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营养改善计划膳食补助资金绩效自评表</w:t>
      </w:r>
    </w:p>
    <w:p w14:paraId="285D33AB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53917FFE">
      <w:pPr>
        <w:spacing w:line="440" w:lineRule="exact"/>
        <w:jc w:val="left"/>
        <w:rPr>
          <w:rFonts w:hint="default" w:ascii="仿宋_GB2312" w:hAnsi="仿宋_GB2312" w:eastAsia="宋体"/>
          <w:b/>
          <w:sz w:val="32"/>
          <w:szCs w:val="32"/>
          <w:lang w:val="en-US" w:eastAsia="zh-CN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三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义务教育阶段家庭经济困难学生生活自治区补助资金</w:t>
      </w:r>
    </w:p>
    <w:p w14:paraId="6C5D1685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义务教育阶段家庭经济困难学生生活自治区补助资金绩效报告</w:t>
      </w:r>
    </w:p>
    <w:p w14:paraId="1D221C00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义务教育阶段家庭经济困难学生生活自治区</w:t>
      </w:r>
    </w:p>
    <w:p w14:paraId="2CC715AB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15259A57">
      <w:pPr>
        <w:spacing w:line="440" w:lineRule="exact"/>
        <w:jc w:val="left"/>
        <w:rPr>
          <w:rFonts w:hint="default" w:ascii="仿宋_GB2312" w:hAnsi="仿宋_GB2312" w:eastAsia="宋体"/>
          <w:b/>
          <w:sz w:val="32"/>
          <w:szCs w:val="32"/>
          <w:lang w:val="en-US" w:eastAsia="zh-CN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四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自治区公用经费</w:t>
      </w:r>
    </w:p>
    <w:p w14:paraId="7A23F0B1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自治区公用经费绩效报告</w:t>
      </w:r>
    </w:p>
    <w:p w14:paraId="67E98C66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自治区公用经费绩效自评表</w:t>
      </w:r>
    </w:p>
    <w:p w14:paraId="34E1D1A7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补助资金绩效自评表</w:t>
      </w:r>
    </w:p>
    <w:p w14:paraId="62DD95B5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1F523431">
      <w:pPr>
        <w:spacing w:line="440" w:lineRule="exact"/>
        <w:jc w:val="left"/>
        <w:rPr>
          <w:rFonts w:hint="default" w:ascii="仿宋_GB2312" w:hAnsi="仿宋_GB2312" w:eastAsia="宋体"/>
          <w:b/>
          <w:sz w:val="32"/>
          <w:szCs w:val="32"/>
          <w:lang w:val="en-US" w:eastAsia="zh-CN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五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义务教育阶段家庭经济困难学生生活中央补助资金</w:t>
      </w:r>
    </w:p>
    <w:p w14:paraId="022874AA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义务教育阶段家庭经济困难学生生活中央补助资金绩效报告</w:t>
      </w:r>
    </w:p>
    <w:p w14:paraId="1A51D9AD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义务教育阶段家庭经济困难学生生活中央补助资金绩效自评表</w:t>
      </w:r>
      <w:bookmarkStart w:id="0" w:name="_GoBack"/>
      <w:bookmarkEnd w:id="0"/>
    </w:p>
    <w:p w14:paraId="0A5D2F96">
      <w:pPr>
        <w:spacing w:line="440" w:lineRule="exact"/>
        <w:jc w:val="left"/>
        <w:rPr>
          <w:rFonts w:hint="default" w:ascii="仿宋_GB2312" w:hAnsi="黑体" w:eastAsia="宋体"/>
          <w:b/>
          <w:sz w:val="32"/>
          <w:szCs w:val="32"/>
          <w:lang w:val="en-US" w:eastAsia="zh-CN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六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公用经费（特教）自治区补助</w:t>
      </w:r>
    </w:p>
    <w:p w14:paraId="16815E12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公用经费（特教）自治区补助绩效报告</w:t>
      </w:r>
    </w:p>
    <w:p w14:paraId="17BAC1E6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（二）环江县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公用经费（特教）自治区补助绩效自评表</w:t>
      </w:r>
    </w:p>
    <w:p w14:paraId="0CFDB56D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</w:p>
    <w:p w14:paraId="36C4D680">
      <w:pPr>
        <w:spacing w:line="440" w:lineRule="exact"/>
        <w:jc w:val="left"/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OTkzMzc1Y2ZhOGMzY2NjMTdmMjNlYzJiOWIyNmIifQ=="/>
  </w:docVars>
  <w:rsids>
    <w:rsidRoot w:val="00EC2CE4"/>
    <w:rsid w:val="00040E30"/>
    <w:rsid w:val="00092F88"/>
    <w:rsid w:val="00126FC9"/>
    <w:rsid w:val="00402DA0"/>
    <w:rsid w:val="005160B6"/>
    <w:rsid w:val="0072134B"/>
    <w:rsid w:val="009053F7"/>
    <w:rsid w:val="009630F3"/>
    <w:rsid w:val="009A2071"/>
    <w:rsid w:val="00B239C9"/>
    <w:rsid w:val="00B60E40"/>
    <w:rsid w:val="00E46418"/>
    <w:rsid w:val="00EC2CE4"/>
    <w:rsid w:val="04FB57A6"/>
    <w:rsid w:val="051739CD"/>
    <w:rsid w:val="0828315E"/>
    <w:rsid w:val="09311B1B"/>
    <w:rsid w:val="17E6446F"/>
    <w:rsid w:val="19CA59EB"/>
    <w:rsid w:val="1ACB30A0"/>
    <w:rsid w:val="1AE527EF"/>
    <w:rsid w:val="21A646EE"/>
    <w:rsid w:val="22BB534C"/>
    <w:rsid w:val="26C863CA"/>
    <w:rsid w:val="2A7F6D6F"/>
    <w:rsid w:val="34B6705F"/>
    <w:rsid w:val="38D96EA3"/>
    <w:rsid w:val="4CE76DC7"/>
    <w:rsid w:val="519B471E"/>
    <w:rsid w:val="61084E34"/>
    <w:rsid w:val="624758C8"/>
    <w:rsid w:val="6292435B"/>
    <w:rsid w:val="6846638D"/>
    <w:rsid w:val="782B46E8"/>
    <w:rsid w:val="794B46B2"/>
    <w:rsid w:val="7FB5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autoRedefine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customStyle="1" w:styleId="6">
    <w:name w:val="批注框文本 字符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568</Words>
  <Characters>575</Characters>
  <Lines>9</Lines>
  <Paragraphs>2</Paragraphs>
  <TotalTime>12</TotalTime>
  <ScaleCrop>false</ScaleCrop>
  <LinksUpToDate>false</LinksUpToDate>
  <CharactersWithSpaces>591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2023-04-28T01:49:00Z</dcterms:created>
  <dc:creator>abc</dc:creator>
  <cp:lastModifiedBy>WPS_1740109420</cp:lastModifiedBy>
  <cp:lastPrinted>2023-04-28T01:46:00Z</cp:lastPrinted>
  <dcterms:modified xsi:type="dcterms:W3CDTF">2025-05-15T02:33:09Z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BEB7F3CC1BEC49D695025B7BCF0F6976_12</vt:lpwstr>
  </property>
  <property fmtid="{D5CDD505-2E9C-101B-9397-08002B2CF9AE}" pid="4" name="KSOTemplateDocerSaveRecord">
    <vt:lpwstr>eyJoZGlkIjoiYjY5YTA0ZWQ1N2YwNDE3NzVkYWRkZjQyNWE1NjliOTUiLCJ1c2VySWQiOiIxNjc5OTYwNjkxIn0=</vt:lpwstr>
  </property>
</Properties>
</file>